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29" w:rsidRDefault="00E24929" w:rsidP="00E24929">
      <w:pPr>
        <w:pStyle w:val="Normalwebb"/>
        <w:rPr>
          <w:rFonts w:ascii="Calibri" w:hAnsi="Calibri"/>
          <w:color w:val="000000"/>
        </w:rPr>
      </w:pPr>
      <w:r>
        <w:rPr>
          <w:rStyle w:val="Betoning"/>
          <w:rFonts w:ascii="Calibri" w:hAnsi="Calibri"/>
          <w:color w:val="000000"/>
        </w:rPr>
        <w:t>Gruppsamtal om Konflikt och relation</w:t>
      </w:r>
    </w:p>
    <w:p w:rsidR="00E24929" w:rsidRDefault="00E24929" w:rsidP="00E24929">
      <w:pPr>
        <w:pStyle w:val="Normalwebb"/>
        <w:rPr>
          <w:rFonts w:ascii="Calibri" w:hAnsi="Calibri"/>
          <w:color w:val="000000"/>
        </w:rPr>
      </w:pPr>
      <w:r>
        <w:rPr>
          <w:rFonts w:ascii="Calibri" w:hAnsi="Calibri"/>
          <w:color w:val="000000"/>
        </w:rPr>
        <w:t>Konflikt och relation berör på olika sätt väsentliga sidor av oss själva. Konflikt och relation har med vårt privatliv och våra livsnära relationer, där konflikter kan vara nedbrytande men också livgivande. I arbetsliv är konflikter vardagssysslor, särskilt för samtalsgruppens chefer. Konflikt och relation pågår inom oss själva, där delar inte harmonierar i oss eller när delar hänger samman, kontakt uppstår. Konflikträdsla finns sida vid sida med längtan till goda livgivande relationer. Konflikter finns i arbetslag, att inte riktigt veta var jag hör hemma.</w:t>
      </w:r>
    </w:p>
    <w:p w:rsidR="00E24929" w:rsidRDefault="00E24929" w:rsidP="00E24929">
      <w:pPr>
        <w:pStyle w:val="Normalwebb"/>
        <w:rPr>
          <w:rFonts w:ascii="Calibri" w:hAnsi="Calibri"/>
          <w:color w:val="000000"/>
        </w:rPr>
      </w:pPr>
    </w:p>
    <w:p w:rsidR="00E24929" w:rsidRDefault="00E24929" w:rsidP="00E24929">
      <w:pPr>
        <w:pStyle w:val="Normalwebb"/>
        <w:rPr>
          <w:rFonts w:ascii="Calibri" w:hAnsi="Calibri"/>
          <w:color w:val="000000"/>
        </w:rPr>
      </w:pPr>
      <w:r>
        <w:rPr>
          <w:rFonts w:ascii="Calibri" w:hAnsi="Calibri"/>
          <w:color w:val="000000"/>
        </w:rPr>
        <w:t>Konflikt och relation är ibland lättare med främlingar. På kort stund kan personliga berättelser utbytas, på ett sätt som sällan uppstår med nära kollegor. I våra vardagsrelationer är rädslan större att öppna sig, mer står på spel, makt positioner som ska vidmakthållas. Viktigt att vara medveten om den maktobalans som ligger och lurar i möten med människor i utsatthet, som ger oss en beröringskänsla med äkta livserfarenheter, men som inte sker mellan två jämlika individer. Att vara i utsatthet innebär ett underläge.</w:t>
      </w:r>
    </w:p>
    <w:p w:rsidR="00E24929" w:rsidRDefault="00E24929" w:rsidP="00E24929">
      <w:pPr>
        <w:pStyle w:val="Normalwebb"/>
        <w:rPr>
          <w:rFonts w:ascii="Calibri" w:hAnsi="Calibri"/>
          <w:color w:val="000000"/>
        </w:rPr>
      </w:pPr>
    </w:p>
    <w:p w:rsidR="00E24929" w:rsidRDefault="00E24929" w:rsidP="00E24929">
      <w:pPr>
        <w:pStyle w:val="Normalwebb"/>
        <w:rPr>
          <w:rFonts w:ascii="Calibri" w:hAnsi="Calibri"/>
          <w:color w:val="000000"/>
        </w:rPr>
      </w:pPr>
      <w:r>
        <w:rPr>
          <w:rFonts w:ascii="Calibri" w:hAnsi="Calibri"/>
          <w:color w:val="000000"/>
        </w:rPr>
        <w:t xml:space="preserve">Den andre är jag. Identifikation mellan </w:t>
      </w:r>
      <w:proofErr w:type="gramStart"/>
      <w:r>
        <w:rPr>
          <w:rFonts w:ascii="Calibri" w:hAnsi="Calibri"/>
          <w:color w:val="000000"/>
        </w:rPr>
        <w:t>mej</w:t>
      </w:r>
      <w:proofErr w:type="gramEnd"/>
      <w:r>
        <w:rPr>
          <w:rFonts w:ascii="Calibri" w:hAnsi="Calibri"/>
          <w:color w:val="000000"/>
        </w:rPr>
        <w:t xml:space="preserve"> och den andra. Jag lär </w:t>
      </w:r>
      <w:proofErr w:type="gramStart"/>
      <w:r>
        <w:rPr>
          <w:rFonts w:ascii="Calibri" w:hAnsi="Calibri"/>
          <w:color w:val="000000"/>
        </w:rPr>
        <w:t>mej</w:t>
      </w:r>
      <w:proofErr w:type="gramEnd"/>
      <w:r>
        <w:rPr>
          <w:rFonts w:ascii="Calibri" w:hAnsi="Calibri"/>
          <w:color w:val="000000"/>
        </w:rPr>
        <w:t xml:space="preserve"> av den som är annorlunda. I den andres utsatthet kan jag hitta min egen utsatthet. Många av oss bär erfarenheter av utanförskap, att inte riktigt tas på allvar, att inte riktigt höra till. När vi börjar titta in i oss själva hittar vi den andre i oss själva, främlingen, saknaden och sökandet efter ursprunget. Konflikter har funnits i vår egen historia, långt mer än vi ofta minns. Historien idylliseras. Klasskamp och segregation fanns i svenska städer, långt före invandringen. </w:t>
      </w:r>
    </w:p>
    <w:p w:rsidR="00E24929" w:rsidRDefault="00E24929" w:rsidP="00E24929">
      <w:pPr>
        <w:pStyle w:val="Normalwebb"/>
        <w:rPr>
          <w:rFonts w:ascii="Calibri" w:hAnsi="Calibri"/>
          <w:color w:val="000000"/>
        </w:rPr>
      </w:pPr>
    </w:p>
    <w:p w:rsidR="00E24929" w:rsidRDefault="00E24929" w:rsidP="00E24929">
      <w:pPr>
        <w:pStyle w:val="Normalwebb"/>
        <w:rPr>
          <w:rFonts w:ascii="Calibri" w:hAnsi="Calibri"/>
          <w:color w:val="000000"/>
        </w:rPr>
      </w:pPr>
      <w:r>
        <w:rPr>
          <w:rFonts w:ascii="Calibri" w:hAnsi="Calibri"/>
          <w:color w:val="000000"/>
        </w:rPr>
        <w:t xml:space="preserve">Många stereotyper, om den andre, har inte förankring i verkligheten. Vem är konservativare än vem? Det går att vara svenskliberalt konservativ, många från andra delar av världen flyr från förtryck och konservativ religiös extremism, t ex många iranier som flydde från </w:t>
      </w:r>
      <w:proofErr w:type="spellStart"/>
      <w:r>
        <w:rPr>
          <w:rFonts w:ascii="Calibri" w:hAnsi="Calibri"/>
          <w:color w:val="000000"/>
        </w:rPr>
        <w:t>Khomeinys</w:t>
      </w:r>
      <w:proofErr w:type="spellEnd"/>
      <w:r>
        <w:rPr>
          <w:rFonts w:ascii="Calibri" w:hAnsi="Calibri"/>
          <w:color w:val="000000"/>
        </w:rPr>
        <w:t xml:space="preserve"> diktatur var socialister, intellektuella. De som flyr till Sverige ska inte ”bli som vi” – Gud bevare oss från att alla skulle vara som svenskarna. Vi glömmer bort nyfikenheten, framförallt på hemmaplan, som ofta finns i ungdomstiden, eller när vi är ute och reser, att upptäcka världen, lära sig nya saker. I en jämlik dialog är båda parter respekterade, men kan också förändra sina identiteter. Kyrkans identitet förändras också och kommer att förändras. </w:t>
      </w:r>
    </w:p>
    <w:p w:rsidR="00E24929" w:rsidRDefault="00E24929" w:rsidP="00E24929">
      <w:pPr>
        <w:pStyle w:val="Normalwebb"/>
        <w:rPr>
          <w:rFonts w:ascii="Calibri" w:hAnsi="Calibri"/>
          <w:color w:val="000000"/>
        </w:rPr>
      </w:pPr>
    </w:p>
    <w:p w:rsidR="00E24929" w:rsidRDefault="00E24929" w:rsidP="00E24929">
      <w:pPr>
        <w:pStyle w:val="Normalwebb"/>
        <w:rPr>
          <w:rFonts w:ascii="Calibri" w:hAnsi="Calibri"/>
          <w:color w:val="000000"/>
        </w:rPr>
      </w:pPr>
      <w:r>
        <w:rPr>
          <w:rFonts w:ascii="Calibri" w:hAnsi="Calibri"/>
          <w:color w:val="000000"/>
        </w:rPr>
        <w:t xml:space="preserve">Hela världens mat har kommit till Sverige! Detta är betydelsefullt, för i maten, i delandet, i </w:t>
      </w:r>
      <w:proofErr w:type="gramStart"/>
      <w:r>
        <w:rPr>
          <w:rFonts w:ascii="Calibri" w:hAnsi="Calibri"/>
          <w:color w:val="000000"/>
        </w:rPr>
        <w:t>bjudandet  på</w:t>
      </w:r>
      <w:proofErr w:type="gramEnd"/>
      <w:r>
        <w:rPr>
          <w:rFonts w:ascii="Calibri" w:hAnsi="Calibri"/>
          <w:color w:val="000000"/>
        </w:rPr>
        <w:t xml:space="preserve"> den egna traditionens maträtter, t ex vid fastlagsfester, finns en jämlikhet. Vårt behov av mat, vår glädje i att få äta, och smaka, gör oss till jämlika gäster vid matbordet. Så även vid nattvardsbordet.</w:t>
      </w:r>
    </w:p>
    <w:p w:rsidR="00E24929" w:rsidRDefault="00E24929" w:rsidP="00E24929">
      <w:pPr>
        <w:pStyle w:val="Normalwebb"/>
        <w:rPr>
          <w:rFonts w:ascii="Calibri" w:hAnsi="Calibri"/>
          <w:color w:val="000000"/>
        </w:rPr>
      </w:pPr>
      <w:r>
        <w:rPr>
          <w:rFonts w:ascii="Calibri" w:hAnsi="Calibri"/>
          <w:color w:val="000000"/>
        </w:rPr>
        <w:t>Lekfullheten, lärandet, nyfikenheten är vägar till att överbrygga konflikter.</w:t>
      </w:r>
    </w:p>
    <w:p w:rsidR="00E24929" w:rsidRDefault="00E24929" w:rsidP="00E24929">
      <w:pPr>
        <w:pStyle w:val="Normalwebb"/>
        <w:rPr>
          <w:rFonts w:ascii="Calibri" w:hAnsi="Calibri"/>
          <w:color w:val="000000"/>
        </w:rPr>
      </w:pPr>
    </w:p>
    <w:p w:rsidR="00E24929" w:rsidRDefault="00E24929" w:rsidP="00E24929">
      <w:pPr>
        <w:pStyle w:val="Normalwebb"/>
        <w:rPr>
          <w:rFonts w:ascii="Calibri" w:hAnsi="Calibri"/>
          <w:color w:val="000000"/>
        </w:rPr>
      </w:pPr>
    </w:p>
    <w:p w:rsidR="00E24929" w:rsidRDefault="00E24929">
      <w:r>
        <w:br w:type="page"/>
      </w:r>
    </w:p>
    <w:p w:rsidR="00ED7028" w:rsidRDefault="00E24929">
      <w:r>
        <w:t>Gruppsamtal om Mission och ansvar</w:t>
      </w:r>
    </w:p>
    <w:p w:rsidR="00480585" w:rsidRDefault="00ED7028">
      <w:r>
        <w:t xml:space="preserve">Mission handlar om att gå utanför </w:t>
      </w:r>
      <w:r w:rsidR="00480585">
        <w:t xml:space="preserve">den </w:t>
      </w:r>
      <w:r>
        <w:t>egna ”kupan”</w:t>
      </w:r>
      <w:r w:rsidR="00480585">
        <w:t xml:space="preserve"> och att</w:t>
      </w:r>
      <w:r w:rsidR="00480585">
        <w:t xml:space="preserve"> vara kyrka där vi befinner oss.</w:t>
      </w:r>
      <w:r>
        <w:t xml:space="preserve"> </w:t>
      </w:r>
      <w:r w:rsidR="00480585">
        <w:t>Det</w:t>
      </w:r>
      <w:r>
        <w:t xml:space="preserve"> förutsätter att man är rotad i Kristus – och att </w:t>
      </w:r>
      <w:r w:rsidR="00480585">
        <w:t>vi</w:t>
      </w:r>
      <w:r>
        <w:t xml:space="preserve"> är stolt</w:t>
      </w:r>
      <w:r w:rsidR="00480585">
        <w:t>a</w:t>
      </w:r>
      <w:r>
        <w:t xml:space="preserve"> över det</w:t>
      </w:r>
      <w:r w:rsidR="00480585">
        <w:t xml:space="preserve"> vi</w:t>
      </w:r>
      <w:r>
        <w:t xml:space="preserve"> har. </w:t>
      </w:r>
      <w:r w:rsidR="00480585">
        <w:t>Begreppet är mångfacetterat och be</w:t>
      </w:r>
      <w:r w:rsidR="00480585">
        <w:t>h</w:t>
      </w:r>
      <w:r w:rsidR="00480585">
        <w:t xml:space="preserve">över uttolkas och förstås. Mission är alla döptas ansvar – utifrån de </w:t>
      </w:r>
      <w:r w:rsidR="00480585">
        <w:t xml:space="preserve">olika </w:t>
      </w:r>
      <w:r w:rsidR="00480585">
        <w:t xml:space="preserve">gåvor som </w:t>
      </w:r>
      <w:r w:rsidR="003726BC">
        <w:t>vi har fått</w:t>
      </w:r>
      <w:r w:rsidR="00480585">
        <w:t xml:space="preserve">. Kyrkoordningen berättar om uppdraget att göra Jesus känd. </w:t>
      </w:r>
    </w:p>
    <w:p w:rsidR="00ED7028" w:rsidRDefault="00ED7028">
      <w:r>
        <w:t xml:space="preserve">Kyrkan är inte öppen för alla men är öppen för varje människa. </w:t>
      </w:r>
      <w:r w:rsidR="00480585">
        <w:t xml:space="preserve">Ju mer vi vet om andras tro, desto tryggare blir vi i vår egen. </w:t>
      </w:r>
      <w:r>
        <w:t>Kan vi-och-dom vara en möjlighet när det handlar om att se till människan? Hur kan man hitta ”enhet” i till</w:t>
      </w:r>
      <w:r w:rsidR="00480585">
        <w:t xml:space="preserve"> </w:t>
      </w:r>
      <w:r>
        <w:t xml:space="preserve">exempel </w:t>
      </w:r>
      <w:r w:rsidR="00480585">
        <w:t xml:space="preserve">det </w:t>
      </w:r>
      <w:r>
        <w:t xml:space="preserve">icke-verbala språket som </w:t>
      </w:r>
      <w:proofErr w:type="spellStart"/>
      <w:r>
        <w:t>t.ex</w:t>
      </w:r>
      <w:proofErr w:type="spellEnd"/>
      <w:r w:rsidR="00480585">
        <w:t xml:space="preserve"> vid</w:t>
      </w:r>
      <w:r w:rsidR="003726BC">
        <w:t xml:space="preserve"> dans och pilgrimsvandringar</w:t>
      </w:r>
      <w:proofErr w:type="gramStart"/>
      <w:r w:rsidR="003726BC">
        <w:t>.</w:t>
      </w:r>
      <w:proofErr w:type="gramEnd"/>
      <w:r>
        <w:t xml:space="preserve"> </w:t>
      </w:r>
      <w:r w:rsidR="00480585">
        <w:t xml:space="preserve">Vi måste våga prata mer om religion, det finns en religiös ”analfabetism” i </w:t>
      </w:r>
      <w:proofErr w:type="spellStart"/>
      <w:r w:rsidR="00480585">
        <w:t>t</w:t>
      </w:r>
      <w:r w:rsidR="00480585">
        <w:t>.</w:t>
      </w:r>
      <w:r w:rsidR="00480585">
        <w:t>ex</w:t>
      </w:r>
      <w:proofErr w:type="spellEnd"/>
      <w:r w:rsidR="00480585">
        <w:t xml:space="preserve"> skolan.</w:t>
      </w:r>
    </w:p>
    <w:p w:rsidR="009035AB" w:rsidRDefault="00480585">
      <w:r>
        <w:t xml:space="preserve">Det kan behövas fler </w:t>
      </w:r>
      <w:proofErr w:type="spellStart"/>
      <w:r>
        <w:t>policies</w:t>
      </w:r>
      <w:proofErr w:type="spellEnd"/>
      <w:r>
        <w:t xml:space="preserve"> kring bemötande. Det </w:t>
      </w:r>
      <w:r>
        <w:t>kan bli</w:t>
      </w:r>
      <w:r>
        <w:t xml:space="preserve"> godtyckligt och det blir olika bemötande i olika församlingar.</w:t>
      </w:r>
      <w:r>
        <w:t xml:space="preserve"> </w:t>
      </w:r>
      <w:r w:rsidR="00ED7028">
        <w:t xml:space="preserve">Kan muslimer </w:t>
      </w:r>
      <w:r w:rsidR="009035AB">
        <w:t>vara representativa för den internationella gruppen – och hur ser skillnaderna ut mel</w:t>
      </w:r>
      <w:r>
        <w:t>lan att representera och delta</w:t>
      </w:r>
      <w:r w:rsidR="009035AB">
        <w:t xml:space="preserve">? </w:t>
      </w:r>
      <w:r>
        <w:t>F</w:t>
      </w:r>
      <w:r w:rsidR="009035AB">
        <w:t xml:space="preserve">år man vara med i kören om man inte är medlem i kyrkan eller om man kan spela i ett fotbollslag och bära ett annat lags halsduk. </w:t>
      </w:r>
      <w:r>
        <w:t xml:space="preserve">Det första steget in i kyrkan kan vara början på en resa. </w:t>
      </w:r>
      <w:r>
        <w:t>Hur gör vi med ”</w:t>
      </w:r>
      <w:proofErr w:type="spellStart"/>
      <w:r>
        <w:t>gammelsvenskar</w:t>
      </w:r>
      <w:proofErr w:type="spellEnd"/>
      <w:r>
        <w:t>” som aktivt valt att gå u</w:t>
      </w:r>
      <w:r>
        <w:t xml:space="preserve">r men som ändå fortsätter komma? </w:t>
      </w:r>
      <w:r w:rsidR="009035AB">
        <w:t>Lägger vi för mycket energi på ytterligheter is</w:t>
      </w:r>
      <w:r w:rsidR="003726BC">
        <w:t>t</w:t>
      </w:r>
      <w:r w:rsidR="009035AB">
        <w:t>ället för att nå den ”stora massan”?</w:t>
      </w:r>
    </w:p>
    <w:p w:rsidR="009035AB" w:rsidRDefault="009035AB">
      <w:r>
        <w:t>Som kyrka har vi fastnat för mycket i att anställda ska göra. Kan vi</w:t>
      </w:r>
      <w:r w:rsidR="00480585">
        <w:t xml:space="preserve"> </w:t>
      </w:r>
      <w:r>
        <w:t>stället</w:t>
      </w:r>
      <w:r w:rsidR="00480585">
        <w:t xml:space="preserve"> låta</w:t>
      </w:r>
      <w:r>
        <w:t xml:space="preserve"> ideella leda ideella?</w:t>
      </w:r>
      <w:r>
        <w:br/>
        <w:t>Det behövs mer samverkan mellan anställda och förtroendevalda.</w:t>
      </w:r>
    </w:p>
    <w:p w:rsidR="009035AB" w:rsidRDefault="009035AB">
      <w:r>
        <w:br w:type="page"/>
      </w:r>
    </w:p>
    <w:p w:rsidR="009035AB" w:rsidRDefault="009035AB">
      <w:r>
        <w:t>Barmhärtighetens rum</w:t>
      </w:r>
    </w:p>
    <w:p w:rsidR="009035AB" w:rsidRDefault="009035AB">
      <w:r>
        <w:t xml:space="preserve">Barmhärtighetens rum är fysiskt och metafysiskt. Kyrkorummet är kravlöst – ett barmhärtighetens rum. Det är inte </w:t>
      </w:r>
      <w:r>
        <w:rPr>
          <w:b/>
        </w:rPr>
        <w:t>ett</w:t>
      </w:r>
      <w:r>
        <w:t xml:space="preserve"> rum i församlingshemmet utan genomsyrar allt arbete och alla mötesplatser</w:t>
      </w:r>
      <w:r w:rsidR="00480585" w:rsidRPr="00480585">
        <w:t xml:space="preserve"> </w:t>
      </w:r>
      <w:r w:rsidR="00480585">
        <w:t>- vi bär det inom oss</w:t>
      </w:r>
      <w:r>
        <w:t>.</w:t>
      </w:r>
      <w:r w:rsidR="00480585" w:rsidRPr="00480585">
        <w:t xml:space="preserve"> </w:t>
      </w:r>
      <w:r w:rsidR="00480585">
        <w:t>Vi måste t</w:t>
      </w:r>
      <w:r w:rsidR="00480585">
        <w:t xml:space="preserve">vätta bort </w:t>
      </w:r>
      <w:r w:rsidR="00480585">
        <w:t>”</w:t>
      </w:r>
      <w:r w:rsidR="00480585">
        <w:t>vi o</w:t>
      </w:r>
      <w:r w:rsidR="00480585">
        <w:t>ch</w:t>
      </w:r>
      <w:r w:rsidR="00480585">
        <w:t xml:space="preserve"> </w:t>
      </w:r>
      <w:proofErr w:type="gramStart"/>
      <w:r w:rsidR="00480585">
        <w:t>dom</w:t>
      </w:r>
      <w:proofErr w:type="gramEnd"/>
      <w:r w:rsidR="00480585">
        <w:t>”</w:t>
      </w:r>
      <w:r w:rsidR="003726BC">
        <w:t>-</w:t>
      </w:r>
      <w:r w:rsidR="00480585">
        <w:t>tänk</w:t>
      </w:r>
      <w:r w:rsidR="00480585">
        <w:t>ande</w:t>
      </w:r>
      <w:r w:rsidR="00480585">
        <w:t xml:space="preserve"> för att nå ett barmhärtighetens rum och kontinuerligt arbeta med </w:t>
      </w:r>
      <w:r w:rsidR="00480585">
        <w:t xml:space="preserve">relationer för att bygga ”rum”. </w:t>
      </w:r>
      <w:r w:rsidR="00480585">
        <w:t xml:space="preserve">Vi måste tro på vilka vi </w:t>
      </w:r>
      <w:r w:rsidR="00480585">
        <w:rPr>
          <w:b/>
        </w:rPr>
        <w:t xml:space="preserve">är </w:t>
      </w:r>
      <w:r w:rsidR="00480585">
        <w:t xml:space="preserve">och </w:t>
      </w:r>
      <w:r w:rsidR="00480585">
        <w:rPr>
          <w:b/>
        </w:rPr>
        <w:t>var</w:t>
      </w:r>
      <w:r w:rsidR="00480585">
        <w:t xml:space="preserve"> vi befinner oss.</w:t>
      </w:r>
      <w:r w:rsidR="00480585">
        <w:t xml:space="preserve"> Det kan handla om att vi byter</w:t>
      </w:r>
      <w:r w:rsidR="003726BC">
        <w:t xml:space="preserve"> </w:t>
      </w:r>
      <w:proofErr w:type="gramStart"/>
      <w:r w:rsidR="003726BC">
        <w:t>perspektiv :</w:t>
      </w:r>
      <w:proofErr w:type="gramEnd"/>
      <w:r w:rsidR="003726BC">
        <w:t xml:space="preserve"> </w:t>
      </w:r>
      <w:r w:rsidR="00480585">
        <w:t xml:space="preserve">vad kan </w:t>
      </w:r>
      <w:r w:rsidR="00480585">
        <w:rPr>
          <w:b/>
        </w:rPr>
        <w:t xml:space="preserve">de </w:t>
      </w:r>
      <w:r w:rsidR="00480585">
        <w:t xml:space="preserve"> ge oss istället för tvärtom</w:t>
      </w:r>
      <w:r w:rsidR="00480585">
        <w:t xml:space="preserve"> </w:t>
      </w:r>
    </w:p>
    <w:p w:rsidR="00480585" w:rsidRDefault="009035AB">
      <w:r>
        <w:t>Det är inget självändamål att det behöver vara många</w:t>
      </w:r>
      <w:r w:rsidR="00480585">
        <w:t xml:space="preserve"> mötesplatser, bättre att upprätthålla en god kvalitet fram fler platser</w:t>
      </w:r>
      <w:r w:rsidR="003726BC">
        <w:t xml:space="preserve">. </w:t>
      </w:r>
      <w:r w:rsidR="00FD7EA5">
        <w:t>Kyrkans placering är viktig. Vägar kan skilja av och göra dem svårtillgängliga.</w:t>
      </w:r>
      <w:r w:rsidR="00FD7EA5">
        <w:br/>
        <w:t xml:space="preserve">De frivilliga som upplåter sin soffa </w:t>
      </w:r>
      <w:r w:rsidR="00480585">
        <w:t>utgör ett barmhärtighetens rum.</w:t>
      </w:r>
      <w:r w:rsidR="00FD7EA5">
        <w:br/>
        <w:t>Barnens röst: Ni tycker om oss – barmhärtighet är att lyssna, bry sig om, vara snäll.</w:t>
      </w:r>
      <w:r w:rsidR="00FD7EA5">
        <w:br/>
      </w:r>
      <w:r w:rsidR="00FD7EA5">
        <w:br/>
      </w:r>
      <w:r w:rsidR="00480585">
        <w:t>En vanlig p</w:t>
      </w:r>
      <w:r w:rsidR="00FD7EA5">
        <w:t>roblematik</w:t>
      </w:r>
      <w:r w:rsidR="00480585">
        <w:t xml:space="preserve"> som finns handlar om våra eldsjälar och man lätt kan bränna ut sig. När b</w:t>
      </w:r>
      <w:r w:rsidR="00FD7EA5">
        <w:t xml:space="preserve">ehoven är </w:t>
      </w:r>
      <w:r w:rsidR="003726BC">
        <w:t>oändliga behöver</w:t>
      </w:r>
      <w:r w:rsidR="00480585">
        <w:t xml:space="preserve"> vi ”skydda” oss själva med förvissningen om att</w:t>
      </w:r>
      <w:r w:rsidR="003726BC">
        <w:t xml:space="preserve"> det vi gör är gott nog.</w:t>
      </w:r>
    </w:p>
    <w:p w:rsidR="003726BC" w:rsidRDefault="00FD7EA5">
      <w:r>
        <w:t xml:space="preserve">När vi bjuder in </w:t>
      </w:r>
      <w:r w:rsidR="00480585">
        <w:t>”</w:t>
      </w:r>
      <w:r>
        <w:t>den andre</w:t>
      </w:r>
      <w:r w:rsidR="00480585">
        <w:t>” förändrar det oss</w:t>
      </w:r>
      <w:r>
        <w:t xml:space="preserve">. </w:t>
      </w:r>
      <w:r w:rsidR="00480585">
        <w:t xml:space="preserve">Ska vi som kyrka överleva måste vi öppna upp. </w:t>
      </w:r>
      <w:r>
        <w:t xml:space="preserve">Det måste </w:t>
      </w:r>
      <w:r w:rsidR="00480585">
        <w:t xml:space="preserve">också </w:t>
      </w:r>
      <w:r>
        <w:t xml:space="preserve">vara konkret, </w:t>
      </w:r>
      <w:proofErr w:type="gramStart"/>
      <w:r>
        <w:t>tex</w:t>
      </w:r>
      <w:proofErr w:type="gramEnd"/>
      <w:r>
        <w:t xml:space="preserve"> att </w:t>
      </w:r>
      <w:r w:rsidR="00480585">
        <w:t xml:space="preserve">fysiskt </w:t>
      </w:r>
      <w:r>
        <w:t xml:space="preserve">öppna dörren. Vi har ett behov och en längtan efter andra </w:t>
      </w:r>
      <w:r w:rsidR="00480585">
        <w:t>grupper i kyrkan än de vi vanligtvis möter</w:t>
      </w:r>
      <w:r w:rsidR="003726BC">
        <w:t xml:space="preserve">. </w:t>
      </w:r>
      <w:r w:rsidR="003726BC">
        <w:t>”De andras” tro gör att vi måste formulera vår – det gäller även sekulariserade och icke-troende.</w:t>
      </w:r>
      <w:r>
        <w:br/>
      </w:r>
      <w:r>
        <w:br/>
        <w:t>Välgörenhet (allmosor) kan bli överväldigande och i vissa fall förminskande, det är inte barmhärtighet.</w:t>
      </w:r>
      <w:r>
        <w:br/>
      </w:r>
    </w:p>
    <w:p w:rsidR="003726BC" w:rsidRDefault="003726BC">
      <w:r>
        <w:t xml:space="preserve">Vi behöver </w:t>
      </w:r>
      <w:proofErr w:type="spellStart"/>
      <w:r>
        <w:t>a</w:t>
      </w:r>
      <w:r w:rsidR="00FD7EA5">
        <w:t>örändra</w:t>
      </w:r>
      <w:proofErr w:type="spellEnd"/>
      <w:r w:rsidR="00FD7EA5">
        <w:t xml:space="preserve"> arbetsstrukturen, det går inte att ta initiativ</w:t>
      </w:r>
      <w:r>
        <w:t xml:space="preserve"> </w:t>
      </w:r>
      <w:r w:rsidR="00FD7EA5">
        <w:t>när man är uppbunde</w:t>
      </w:r>
      <w:r>
        <w:t>n</w:t>
      </w:r>
      <w:r w:rsidR="00FD7EA5">
        <w:t xml:space="preserve"> i grupper. Barmhärtighetens rum är något annat än verksamhetskyrka.</w:t>
      </w:r>
      <w:r w:rsidR="00FD7EA5">
        <w:br/>
      </w:r>
      <w:r>
        <w:t>Barmhärtighet är ett möte på en jämställd nivå</w:t>
      </w:r>
      <w:r>
        <w:t xml:space="preserve"> och att m</w:t>
      </w:r>
      <w:r w:rsidR="00FD7EA5">
        <w:t>öta människor var de är</w:t>
      </w:r>
      <w:r w:rsidR="00367C93">
        <w:t xml:space="preserve">: </w:t>
      </w:r>
      <w:r>
        <w:t xml:space="preserve">förhållningssätt och relation. </w:t>
      </w:r>
    </w:p>
    <w:p w:rsidR="003726BC" w:rsidRDefault="00367C93">
      <w:r>
        <w:br/>
      </w:r>
      <w:r w:rsidR="003726BC">
        <w:t>När vi m</w:t>
      </w:r>
      <w:r>
        <w:t>öte</w:t>
      </w:r>
      <w:r w:rsidR="003726BC">
        <w:t xml:space="preserve">r </w:t>
      </w:r>
      <w:r>
        <w:t xml:space="preserve">de som vill </w:t>
      </w:r>
      <w:proofErr w:type="gramStart"/>
      <w:r>
        <w:t>konve</w:t>
      </w:r>
      <w:r w:rsidR="00480585">
        <w:t xml:space="preserve">rtera </w:t>
      </w:r>
      <w:r w:rsidR="003726BC">
        <w:t xml:space="preserve"> väcks</w:t>
      </w:r>
      <w:proofErr w:type="gramEnd"/>
      <w:r w:rsidR="003726BC">
        <w:t xml:space="preserve"> en </w:t>
      </w:r>
      <w:r w:rsidR="00480585">
        <w:t>ny typ av frågeställnin</w:t>
      </w:r>
      <w:r w:rsidR="003726BC">
        <w:t>gar. Deras e</w:t>
      </w:r>
      <w:r>
        <w:t>ngagemang och entusiasm smittar av sig på oss.</w:t>
      </w:r>
      <w:r>
        <w:br/>
      </w:r>
    </w:p>
    <w:p w:rsidR="00367C93" w:rsidRDefault="00367C93">
      <w:r>
        <w:br w:type="page"/>
      </w:r>
    </w:p>
    <w:p w:rsidR="00367C93" w:rsidRDefault="00367C93">
      <w:r>
        <w:t>Rötter och framtid</w:t>
      </w:r>
    </w:p>
    <w:p w:rsidR="00662265" w:rsidRDefault="00662265"/>
    <w:p w:rsidR="00662265" w:rsidRDefault="00662265">
      <w:r>
        <w:t>Förtroendekapitalet</w:t>
      </w:r>
      <w:r w:rsidR="00480585">
        <w:t xml:space="preserve"> för Svenska kyrkan</w:t>
      </w:r>
      <w:r>
        <w:t xml:space="preserve"> är viktigt.</w:t>
      </w:r>
      <w:r w:rsidR="00480585">
        <w:t xml:space="preserve"> Man v</w:t>
      </w:r>
      <w:r>
        <w:t xml:space="preserve">et vad det är och </w:t>
      </w:r>
      <w:r w:rsidR="00480585">
        <w:t xml:space="preserve">vad det </w:t>
      </w:r>
      <w:r>
        <w:t xml:space="preserve">står för. </w:t>
      </w:r>
      <w:r w:rsidR="00480585">
        <w:t xml:space="preserve">Det är ett varumärke med gott anseende och </w:t>
      </w:r>
      <w:r>
        <w:t>med</w:t>
      </w:r>
      <w:r w:rsidR="00480585">
        <w:t xml:space="preserve"> en</w:t>
      </w:r>
      <w:r>
        <w:t xml:space="preserve"> lokal närvaro. Det f</w:t>
      </w:r>
      <w:r w:rsidR="003726BC">
        <w:t xml:space="preserve">inns en del </w:t>
      </w:r>
      <w:proofErr w:type="spellStart"/>
      <w:r w:rsidR="003726BC">
        <w:t>prästcentrifiering</w:t>
      </w:r>
      <w:proofErr w:type="spellEnd"/>
      <w:r w:rsidR="003726BC">
        <w:t xml:space="preserve"> och o</w:t>
      </w:r>
      <w:r>
        <w:t>rgan</w:t>
      </w:r>
      <w:r w:rsidR="00480585">
        <w:t>is</w:t>
      </w:r>
      <w:r>
        <w:t>ationen kan upplevas som stor och otymplig.</w:t>
      </w:r>
    </w:p>
    <w:p w:rsidR="00662265" w:rsidRDefault="00662265">
      <w:r>
        <w:t xml:space="preserve">Historiens </w:t>
      </w:r>
      <w:r w:rsidR="003726BC">
        <w:t xml:space="preserve">börda och oförrätter samt </w:t>
      </w:r>
      <w:r>
        <w:t>lokalförsamlingens autonomi</w:t>
      </w:r>
      <w:r w:rsidR="002D4EE2">
        <w:t xml:space="preserve"> påverkar oss idag</w:t>
      </w:r>
      <w:r>
        <w:t xml:space="preserve">. </w:t>
      </w:r>
      <w:r w:rsidR="00480585">
        <w:t>Det finns en o</w:t>
      </w:r>
      <w:r>
        <w:t>balans i mell</w:t>
      </w:r>
      <w:r w:rsidR="00480585">
        <w:t>an anställda och verksamhet. St</w:t>
      </w:r>
      <w:r>
        <w:t>r</w:t>
      </w:r>
      <w:r w:rsidR="00480585">
        <w:t>u</w:t>
      </w:r>
      <w:r>
        <w:t xml:space="preserve">kturförändringar och </w:t>
      </w:r>
      <w:r w:rsidR="00480585">
        <w:t>omvandlingar kan hämma och vara hi</w:t>
      </w:r>
      <w:r>
        <w:t xml:space="preserve">nder. I en otydlig organisation kan det lätt bli utbrändhet </w:t>
      </w:r>
      <w:proofErr w:type="spellStart"/>
      <w:r>
        <w:t>pga</w:t>
      </w:r>
      <w:proofErr w:type="spellEnd"/>
      <w:r w:rsidR="003726BC">
        <w:t xml:space="preserve"> </w:t>
      </w:r>
      <w:proofErr w:type="gramStart"/>
      <w:r w:rsidR="003726BC">
        <w:t>individens  stora</w:t>
      </w:r>
      <w:proofErr w:type="gramEnd"/>
      <w:r>
        <w:t xml:space="preserve"> engagemang. </w:t>
      </w:r>
      <w:r w:rsidR="00480585">
        <w:t>Vi behöver h</w:t>
      </w:r>
      <w:r>
        <w:t>itta nätverk över</w:t>
      </w:r>
      <w:r w:rsidR="00480585">
        <w:t xml:space="preserve"> olika</w:t>
      </w:r>
      <w:r>
        <w:t xml:space="preserve"> gränser.</w:t>
      </w:r>
    </w:p>
    <w:p w:rsidR="003726BC" w:rsidRPr="00FD7EA5" w:rsidRDefault="002D4EE2" w:rsidP="003726BC">
      <w:r>
        <w:t>Kyrkan måste f</w:t>
      </w:r>
      <w:r w:rsidR="00662265">
        <w:t>lytta ut där människor finns</w:t>
      </w:r>
      <w:r>
        <w:t xml:space="preserve"> och l</w:t>
      </w:r>
      <w:r>
        <w:t>yssn</w:t>
      </w:r>
      <w:r>
        <w:t>a på frågorna innan vi ger svar</w:t>
      </w:r>
      <w:r w:rsidR="00662265">
        <w:t xml:space="preserve">. </w:t>
      </w:r>
      <w:r>
        <w:t>Vem riktar vi oss till och hu</w:t>
      </w:r>
      <w:r w:rsidR="00662265">
        <w:t xml:space="preserve">r når vi dagens unga människor? </w:t>
      </w:r>
      <w:r>
        <w:t>När s</w:t>
      </w:r>
      <w:r w:rsidR="00662265">
        <w:t>amhället lägger</w:t>
      </w:r>
      <w:r>
        <w:t xml:space="preserve"> fler uppgifter</w:t>
      </w:r>
      <w:r w:rsidR="00662265">
        <w:t xml:space="preserve"> på kyrkan – vad </w:t>
      </w:r>
      <w:r>
        <w:t>blir då vår uppgift?</w:t>
      </w:r>
      <w:r w:rsidR="00662265">
        <w:br/>
      </w:r>
      <w:r w:rsidR="00D75E74">
        <w:br/>
      </w:r>
      <w:r w:rsidR="00662265">
        <w:t>En sämre ekonomi för församlingarna m</w:t>
      </w:r>
      <w:r w:rsidR="00D75E74">
        <w:t>otiv</w:t>
      </w:r>
      <w:r w:rsidR="003726BC">
        <w:t xml:space="preserve">erar att engagera ideella </w:t>
      </w:r>
      <w:r w:rsidR="00D75E74">
        <w:t xml:space="preserve">och </w:t>
      </w:r>
      <w:r w:rsidR="00662265">
        <w:t>tvingar fram kreativitet.</w:t>
      </w:r>
      <w:r w:rsidR="00662265">
        <w:br/>
      </w:r>
      <w:r w:rsidR="00D75E74">
        <w:t xml:space="preserve">Vi behöver bli bättre på att </w:t>
      </w:r>
      <w:r w:rsidR="00662265">
        <w:t>ta</w:t>
      </w:r>
      <w:r w:rsidR="00D75E74">
        <w:t xml:space="preserve"> till</w:t>
      </w:r>
      <w:r w:rsidR="00662265">
        <w:t>vara på</w:t>
      </w:r>
      <w:r w:rsidR="003726BC">
        <w:t xml:space="preserve"> ideella rörelser inom kyrkan och h</w:t>
      </w:r>
      <w:r w:rsidR="00662265">
        <w:t>öja nivån på teologisk reflektion.</w:t>
      </w:r>
      <w:r w:rsidR="00662265">
        <w:br/>
      </w:r>
      <w:r w:rsidR="003726BC">
        <w:br/>
      </w:r>
      <w:r w:rsidR="003726BC">
        <w:t>Rötter och framtid är viktiga – tillsammans ger</w:t>
      </w:r>
      <w:r w:rsidR="003726BC">
        <w:t xml:space="preserve"> </w:t>
      </w:r>
      <w:proofErr w:type="gramStart"/>
      <w:r w:rsidR="003726BC">
        <w:t xml:space="preserve">de </w:t>
      </w:r>
      <w:r w:rsidR="003726BC">
        <w:t xml:space="preserve"> trygghet</w:t>
      </w:r>
      <w:proofErr w:type="gramEnd"/>
      <w:r w:rsidR="003726BC">
        <w:t>.</w:t>
      </w:r>
      <w:r w:rsidR="003726BC">
        <w:t xml:space="preserve"> När sa</w:t>
      </w:r>
      <w:r w:rsidR="00662265">
        <w:t xml:space="preserve">mhället </w:t>
      </w:r>
      <w:r w:rsidR="003726BC">
        <w:t xml:space="preserve">är i förändring </w:t>
      </w:r>
      <w:r w:rsidR="00662265">
        <w:t xml:space="preserve"> ställer </w:t>
      </w:r>
      <w:r w:rsidR="003726BC">
        <w:t xml:space="preserve">det </w:t>
      </w:r>
      <w:r w:rsidR="00662265">
        <w:t>nya krav på identiteten.</w:t>
      </w:r>
      <w:r w:rsidR="00662265">
        <w:br/>
      </w:r>
      <w:r w:rsidR="00662265">
        <w:br/>
      </w:r>
    </w:p>
    <w:p w:rsidR="004A3ED8" w:rsidRPr="00FD7EA5" w:rsidRDefault="004A3ED8"/>
    <w:sectPr w:rsidR="004A3ED8" w:rsidRPr="00FD7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29"/>
    <w:rsid w:val="00013397"/>
    <w:rsid w:val="00023C05"/>
    <w:rsid w:val="0005312D"/>
    <w:rsid w:val="00057504"/>
    <w:rsid w:val="00062674"/>
    <w:rsid w:val="00063F64"/>
    <w:rsid w:val="000A5A50"/>
    <w:rsid w:val="00146F06"/>
    <w:rsid w:val="001A52E0"/>
    <w:rsid w:val="001A6D30"/>
    <w:rsid w:val="001D7707"/>
    <w:rsid w:val="001E72F2"/>
    <w:rsid w:val="001F3DAB"/>
    <w:rsid w:val="0023170A"/>
    <w:rsid w:val="00232C94"/>
    <w:rsid w:val="00236B88"/>
    <w:rsid w:val="00242AF1"/>
    <w:rsid w:val="00257C98"/>
    <w:rsid w:val="002C0855"/>
    <w:rsid w:val="002C64B3"/>
    <w:rsid w:val="002D4EE2"/>
    <w:rsid w:val="003436FF"/>
    <w:rsid w:val="00367C93"/>
    <w:rsid w:val="003726BC"/>
    <w:rsid w:val="00380362"/>
    <w:rsid w:val="003A4B13"/>
    <w:rsid w:val="003E707D"/>
    <w:rsid w:val="00433EF8"/>
    <w:rsid w:val="0043524F"/>
    <w:rsid w:val="004378BB"/>
    <w:rsid w:val="004465D3"/>
    <w:rsid w:val="00480585"/>
    <w:rsid w:val="004A3ED8"/>
    <w:rsid w:val="004C09B4"/>
    <w:rsid w:val="004E6DD8"/>
    <w:rsid w:val="00503A82"/>
    <w:rsid w:val="0050699A"/>
    <w:rsid w:val="00521BF2"/>
    <w:rsid w:val="005346A8"/>
    <w:rsid w:val="0055738E"/>
    <w:rsid w:val="005603E8"/>
    <w:rsid w:val="005614CB"/>
    <w:rsid w:val="00563662"/>
    <w:rsid w:val="0058127B"/>
    <w:rsid w:val="00590E05"/>
    <w:rsid w:val="00595E93"/>
    <w:rsid w:val="005D5241"/>
    <w:rsid w:val="005D7BD7"/>
    <w:rsid w:val="005F5943"/>
    <w:rsid w:val="00642A62"/>
    <w:rsid w:val="00651FF0"/>
    <w:rsid w:val="00654855"/>
    <w:rsid w:val="00662265"/>
    <w:rsid w:val="00665C2E"/>
    <w:rsid w:val="0067262B"/>
    <w:rsid w:val="006A1C4E"/>
    <w:rsid w:val="006A4171"/>
    <w:rsid w:val="006C6080"/>
    <w:rsid w:val="006D7DD0"/>
    <w:rsid w:val="007247F7"/>
    <w:rsid w:val="00753E66"/>
    <w:rsid w:val="007A01EB"/>
    <w:rsid w:val="007A28D0"/>
    <w:rsid w:val="007F36FD"/>
    <w:rsid w:val="007F3ED3"/>
    <w:rsid w:val="008166AE"/>
    <w:rsid w:val="0083184E"/>
    <w:rsid w:val="00843590"/>
    <w:rsid w:val="00847A7A"/>
    <w:rsid w:val="008A1669"/>
    <w:rsid w:val="009035AB"/>
    <w:rsid w:val="00940888"/>
    <w:rsid w:val="00943572"/>
    <w:rsid w:val="00985417"/>
    <w:rsid w:val="00991301"/>
    <w:rsid w:val="00996D5C"/>
    <w:rsid w:val="00996FD2"/>
    <w:rsid w:val="009A2E86"/>
    <w:rsid w:val="009A2F7F"/>
    <w:rsid w:val="009D3870"/>
    <w:rsid w:val="009E0FF4"/>
    <w:rsid w:val="009F3233"/>
    <w:rsid w:val="00A126AC"/>
    <w:rsid w:val="00A30AF4"/>
    <w:rsid w:val="00A5518F"/>
    <w:rsid w:val="00AA6167"/>
    <w:rsid w:val="00AA70B3"/>
    <w:rsid w:val="00AB56EC"/>
    <w:rsid w:val="00AE7B11"/>
    <w:rsid w:val="00B478C2"/>
    <w:rsid w:val="00B7724F"/>
    <w:rsid w:val="00B8036E"/>
    <w:rsid w:val="00B9136C"/>
    <w:rsid w:val="00BB32AC"/>
    <w:rsid w:val="00BC1A29"/>
    <w:rsid w:val="00BE45A3"/>
    <w:rsid w:val="00BF62D2"/>
    <w:rsid w:val="00C0146F"/>
    <w:rsid w:val="00C06D4B"/>
    <w:rsid w:val="00C20E03"/>
    <w:rsid w:val="00C32BA0"/>
    <w:rsid w:val="00C44FA5"/>
    <w:rsid w:val="00C46844"/>
    <w:rsid w:val="00CA16B4"/>
    <w:rsid w:val="00CA7C3B"/>
    <w:rsid w:val="00CB3707"/>
    <w:rsid w:val="00CD0001"/>
    <w:rsid w:val="00CE6397"/>
    <w:rsid w:val="00CF139B"/>
    <w:rsid w:val="00D03394"/>
    <w:rsid w:val="00D178A9"/>
    <w:rsid w:val="00D43CF4"/>
    <w:rsid w:val="00D4639C"/>
    <w:rsid w:val="00D75E74"/>
    <w:rsid w:val="00E0074E"/>
    <w:rsid w:val="00E14D62"/>
    <w:rsid w:val="00E24929"/>
    <w:rsid w:val="00E34DBE"/>
    <w:rsid w:val="00E35B1A"/>
    <w:rsid w:val="00E60CE4"/>
    <w:rsid w:val="00E71C22"/>
    <w:rsid w:val="00ED7028"/>
    <w:rsid w:val="00EE3019"/>
    <w:rsid w:val="00EF0A36"/>
    <w:rsid w:val="00EF706B"/>
    <w:rsid w:val="00F53E24"/>
    <w:rsid w:val="00FA036B"/>
    <w:rsid w:val="00FB6B06"/>
    <w:rsid w:val="00FD7EA5"/>
    <w:rsid w:val="00FE0BDC"/>
    <w:rsid w:val="00FE281A"/>
    <w:rsid w:val="00FF1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24929"/>
    <w:pPr>
      <w:spacing w:after="0" w:line="240" w:lineRule="auto"/>
    </w:pPr>
    <w:rPr>
      <w:rFonts w:ascii="Times New Roman" w:hAnsi="Times New Roman" w:cs="Times New Roman"/>
      <w:sz w:val="24"/>
      <w:szCs w:val="24"/>
      <w:lang w:eastAsia="sv-SE"/>
    </w:rPr>
  </w:style>
  <w:style w:type="character" w:styleId="Betoning">
    <w:name w:val="Emphasis"/>
    <w:basedOn w:val="Standardstycketeckensnitt"/>
    <w:uiPriority w:val="20"/>
    <w:qFormat/>
    <w:rsid w:val="00E249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24929"/>
    <w:pPr>
      <w:spacing w:after="0" w:line="240" w:lineRule="auto"/>
    </w:pPr>
    <w:rPr>
      <w:rFonts w:ascii="Times New Roman" w:hAnsi="Times New Roman" w:cs="Times New Roman"/>
      <w:sz w:val="24"/>
      <w:szCs w:val="24"/>
      <w:lang w:eastAsia="sv-SE"/>
    </w:rPr>
  </w:style>
  <w:style w:type="character" w:styleId="Betoning">
    <w:name w:val="Emphasis"/>
    <w:basedOn w:val="Standardstycketeckensnitt"/>
    <w:uiPriority w:val="20"/>
    <w:qFormat/>
    <w:rsid w:val="00E249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034228">
      <w:bodyDiv w:val="1"/>
      <w:marLeft w:val="0"/>
      <w:marRight w:val="0"/>
      <w:marTop w:val="0"/>
      <w:marBottom w:val="0"/>
      <w:divBdr>
        <w:top w:val="none" w:sz="0" w:space="0" w:color="auto"/>
        <w:left w:val="none" w:sz="0" w:space="0" w:color="auto"/>
        <w:bottom w:val="none" w:sz="0" w:space="0" w:color="auto"/>
        <w:right w:val="none" w:sz="0" w:space="0" w:color="auto"/>
      </w:divBdr>
    </w:div>
    <w:div w:id="19508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1187</Words>
  <Characters>6294</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Salinder</dc:creator>
  <cp:lastModifiedBy>Marcel Salinder</cp:lastModifiedBy>
  <cp:revision>4</cp:revision>
  <cp:lastPrinted>2016-05-13T12:45:00Z</cp:lastPrinted>
  <dcterms:created xsi:type="dcterms:W3CDTF">2016-05-10T12:07:00Z</dcterms:created>
  <dcterms:modified xsi:type="dcterms:W3CDTF">2016-05-15T11:57:00Z</dcterms:modified>
</cp:coreProperties>
</file>