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C2A" w:rsidRPr="00183C2A" w:rsidRDefault="00183C2A" w:rsidP="00183C2A">
      <w:pPr>
        <w:shd w:val="clear" w:color="auto" w:fill="FFFFFF"/>
        <w:spacing w:after="0" w:line="240" w:lineRule="auto"/>
        <w:textAlignment w:val="baseline"/>
        <w:outlineLvl w:val="2"/>
        <w:rPr>
          <w:rFonts w:ascii="Foundry Sterling W01" w:eastAsia="Times New Roman" w:hAnsi="Foundry Sterling W01" w:cs="Times New Roman"/>
          <w:b/>
          <w:bCs/>
          <w:i/>
          <w:iCs/>
          <w:color w:val="242323"/>
          <w:sz w:val="30"/>
          <w:szCs w:val="30"/>
          <w:lang w:val="sv-SE" w:eastAsia="sv-SE"/>
        </w:rPr>
      </w:pPr>
      <w:r w:rsidRPr="00183C2A">
        <w:rPr>
          <w:rFonts w:ascii="Foundry Sterling W01" w:eastAsia="Times New Roman" w:hAnsi="Foundry Sterling W01" w:cs="Times New Roman"/>
          <w:b/>
          <w:bCs/>
          <w:i/>
          <w:iCs/>
          <w:color w:val="242323"/>
          <w:sz w:val="30"/>
          <w:szCs w:val="30"/>
          <w:bdr w:val="none" w:sz="0" w:space="0" w:color="auto" w:frame="1"/>
          <w:lang w:val="sv-SE" w:eastAsia="sv-SE"/>
        </w:rPr>
        <w:t>Kyrkorådet fattade beslut om den uppdaterade visionen och miljöpolicyn vid sitt möte den 9 februari 2021.</w:t>
      </w:r>
    </w:p>
    <w:p w:rsidR="00183C2A" w:rsidRDefault="00183C2A" w:rsidP="00183C2A">
      <w:pPr>
        <w:spacing w:after="0" w:line="240" w:lineRule="auto"/>
        <w:textAlignment w:val="baseline"/>
        <w:rPr>
          <w:rFonts w:ascii="Foundry Sterling W01" w:eastAsia="Times New Roman" w:hAnsi="Foundry Sterling W01" w:cs="Times New Roman"/>
          <w:b/>
          <w:bCs/>
          <w:i/>
          <w:iCs/>
          <w:color w:val="242323"/>
          <w:sz w:val="21"/>
          <w:szCs w:val="21"/>
          <w:bdr w:val="none" w:sz="0" w:space="0" w:color="auto" w:frame="1"/>
          <w:lang w:val="sv-SE" w:eastAsia="sv-SE"/>
        </w:rPr>
      </w:pPr>
    </w:p>
    <w:p w:rsidR="00183C2A" w:rsidRPr="00183C2A" w:rsidRDefault="00183C2A" w:rsidP="00183C2A">
      <w:pPr>
        <w:spacing w:after="0" w:line="240" w:lineRule="auto"/>
        <w:textAlignment w:val="baseline"/>
        <w:rPr>
          <w:rFonts w:ascii="Foundry Sterling W01" w:eastAsia="Times New Roman" w:hAnsi="Foundry Sterling W01" w:cs="Times New Roman"/>
          <w:color w:val="242323"/>
          <w:sz w:val="21"/>
          <w:szCs w:val="21"/>
          <w:lang w:val="sv-SE" w:eastAsia="sv-SE"/>
        </w:rPr>
      </w:pPr>
      <w:r w:rsidRPr="00183C2A">
        <w:rPr>
          <w:rFonts w:ascii="Foundry Sterling W01" w:eastAsia="Times New Roman" w:hAnsi="Foundry Sterling W01" w:cs="Times New Roman"/>
          <w:b/>
          <w:bCs/>
          <w:i/>
          <w:iCs/>
          <w:color w:val="242323"/>
          <w:sz w:val="21"/>
          <w:szCs w:val="21"/>
          <w:bdr w:val="none" w:sz="0" w:space="0" w:color="auto" w:frame="1"/>
          <w:lang w:val="sv-SE" w:eastAsia="sv-SE"/>
        </w:rPr>
        <w:t>Vision och miljöpolicy</w:t>
      </w:r>
      <w:r w:rsidRPr="00183C2A">
        <w:rPr>
          <w:rFonts w:ascii="Foundry Sterling W01" w:eastAsia="Times New Roman" w:hAnsi="Foundry Sterling W01" w:cs="Times New Roman"/>
          <w:color w:val="242323"/>
          <w:sz w:val="21"/>
          <w:szCs w:val="21"/>
          <w:lang w:val="sv-SE" w:eastAsia="sv-SE"/>
        </w:rPr>
        <w:br/>
        <w:t>Kyrkoverksamhetens vision uttrycks i församlingsinstruktionen: Vi har en dröm för människorna i Sollentuna, en vision: Vem du än är, hur du än levt, hur du än lever, vad du än står i… Gud är inte långt borta från någon enda av oss, Gud vill oss väl och vill hjälpa oss var dag: Var dag med Gud. </w:t>
      </w:r>
    </w:p>
    <w:p w:rsidR="00183C2A" w:rsidRPr="00183C2A" w:rsidRDefault="00183C2A" w:rsidP="00183C2A">
      <w:pPr>
        <w:spacing w:after="150" w:line="240" w:lineRule="auto"/>
        <w:textAlignment w:val="baseline"/>
        <w:rPr>
          <w:rFonts w:ascii="Foundry Sterling W01" w:eastAsia="Times New Roman" w:hAnsi="Foundry Sterling W01" w:cs="Times New Roman"/>
          <w:color w:val="242323"/>
          <w:sz w:val="21"/>
          <w:szCs w:val="21"/>
          <w:lang w:val="sv-SE" w:eastAsia="sv-SE"/>
        </w:rPr>
      </w:pPr>
      <w:r w:rsidRPr="00183C2A">
        <w:rPr>
          <w:rFonts w:ascii="Foundry Sterling W01" w:eastAsia="Times New Roman" w:hAnsi="Foundry Sterling W01" w:cs="Times New Roman"/>
          <w:color w:val="242323"/>
          <w:sz w:val="21"/>
          <w:szCs w:val="21"/>
          <w:lang w:val="sv-SE" w:eastAsia="sv-SE"/>
        </w:rPr>
        <w:t>Vi har ett uppdrag bland människorna i Sollentuna, en mission: att människor ska komma till tro på Kristus och leva i tro, en kristen gemenskap skapas och fördjupas, Guds rike utbredas och skapelsen återupprättas. Allt annat som församlingen utför är stöd för och konsekvens av denna grundläggande uppgift.  </w:t>
      </w:r>
    </w:p>
    <w:p w:rsidR="00183C2A" w:rsidRPr="00183C2A" w:rsidRDefault="00183C2A" w:rsidP="00183C2A">
      <w:pPr>
        <w:spacing w:after="0" w:line="240" w:lineRule="auto"/>
        <w:textAlignment w:val="baseline"/>
        <w:rPr>
          <w:rFonts w:ascii="Foundry Sterling W01" w:eastAsia="Times New Roman" w:hAnsi="Foundry Sterling W01" w:cs="Times New Roman"/>
          <w:color w:val="242323"/>
          <w:sz w:val="21"/>
          <w:szCs w:val="21"/>
          <w:lang w:val="sv-SE" w:eastAsia="sv-SE"/>
        </w:rPr>
      </w:pPr>
      <w:r w:rsidRPr="00183C2A">
        <w:rPr>
          <w:rFonts w:ascii="Foundry Sterling W01" w:eastAsia="Times New Roman" w:hAnsi="Foundry Sterling W01" w:cs="Times New Roman"/>
          <w:b/>
          <w:bCs/>
          <w:i/>
          <w:iCs/>
          <w:color w:val="242323"/>
          <w:sz w:val="21"/>
          <w:szCs w:val="21"/>
          <w:bdr w:val="none" w:sz="0" w:space="0" w:color="auto" w:frame="1"/>
          <w:lang w:val="sv-SE" w:eastAsia="sv-SE"/>
        </w:rPr>
        <w:t>Begravningsverksamheten uttrycker sig genom sitt måldokument:</w:t>
      </w:r>
      <w:r w:rsidRPr="00183C2A">
        <w:rPr>
          <w:rFonts w:ascii="Foundry Sterling W01" w:eastAsia="Times New Roman" w:hAnsi="Foundry Sterling W01" w:cs="Times New Roman"/>
          <w:color w:val="242323"/>
          <w:sz w:val="21"/>
          <w:szCs w:val="21"/>
          <w:lang w:val="sv-SE" w:eastAsia="sv-SE"/>
        </w:rPr>
        <w:br/>
        <w:t>Våra kyrkogårdar, vårt krematorium och vårt arbete inger besökare och gravrättsinnehavare, oavsett tro och tillhörighet, en känsla av omsorg, trygghet, tröst och tillit till att allt sker m</w:t>
      </w:r>
      <w:bookmarkStart w:id="0" w:name="_GoBack"/>
      <w:bookmarkEnd w:id="0"/>
      <w:r w:rsidRPr="00183C2A">
        <w:rPr>
          <w:rFonts w:ascii="Foundry Sterling W01" w:eastAsia="Times New Roman" w:hAnsi="Foundry Sterling W01" w:cs="Times New Roman"/>
          <w:color w:val="242323"/>
          <w:sz w:val="21"/>
          <w:szCs w:val="21"/>
          <w:lang w:val="sv-SE" w:eastAsia="sv-SE"/>
        </w:rPr>
        <w:t>ed god etik och värdighet. Vårt arbete kännetecknas av professionalitet, kompetens, dialog, tillgänglighet och hållbarhet.  </w:t>
      </w:r>
    </w:p>
    <w:p w:rsidR="00183C2A" w:rsidRPr="00183C2A" w:rsidRDefault="00183C2A" w:rsidP="00183C2A">
      <w:pPr>
        <w:spacing w:after="0" w:line="240" w:lineRule="auto"/>
        <w:textAlignment w:val="baseline"/>
        <w:rPr>
          <w:rFonts w:ascii="Foundry Sterling W01" w:eastAsia="Times New Roman" w:hAnsi="Foundry Sterling W01" w:cs="Times New Roman"/>
          <w:color w:val="242323"/>
          <w:sz w:val="21"/>
          <w:szCs w:val="21"/>
          <w:lang w:val="sv-SE" w:eastAsia="sv-SE"/>
        </w:rPr>
      </w:pPr>
      <w:r w:rsidRPr="00183C2A">
        <w:rPr>
          <w:rFonts w:ascii="Foundry Sterling W01" w:eastAsia="Times New Roman" w:hAnsi="Foundry Sterling W01" w:cs="Times New Roman"/>
          <w:b/>
          <w:bCs/>
          <w:i/>
          <w:iCs/>
          <w:color w:val="242323"/>
          <w:sz w:val="21"/>
          <w:szCs w:val="21"/>
          <w:bdr w:val="none" w:sz="0" w:space="0" w:color="auto" w:frame="1"/>
          <w:lang w:val="sv-SE" w:eastAsia="sv-SE"/>
        </w:rPr>
        <w:t>Vår gemensamma utmaning är: </w:t>
      </w:r>
      <w:r w:rsidRPr="00183C2A">
        <w:rPr>
          <w:rFonts w:ascii="Foundry Sterling W01" w:eastAsia="Times New Roman" w:hAnsi="Foundry Sterling W01" w:cs="Times New Roman"/>
          <w:color w:val="242323"/>
          <w:sz w:val="21"/>
          <w:szCs w:val="21"/>
          <w:lang w:val="sv-SE" w:eastAsia="sv-SE"/>
        </w:rPr>
        <w:t>”Skapelsen återupprättas – Vi tänker hållbart i allt”  </w:t>
      </w:r>
    </w:p>
    <w:p w:rsidR="00183C2A" w:rsidRPr="00183C2A" w:rsidRDefault="00183C2A" w:rsidP="00183C2A">
      <w:pPr>
        <w:numPr>
          <w:ilvl w:val="0"/>
          <w:numId w:val="1"/>
        </w:numPr>
        <w:spacing w:before="100" w:beforeAutospacing="1" w:after="75" w:line="240" w:lineRule="auto"/>
        <w:textAlignment w:val="baseline"/>
        <w:rPr>
          <w:rFonts w:ascii="Foundry Sterling W01" w:eastAsia="Times New Roman" w:hAnsi="Foundry Sterling W01" w:cs="Times New Roman"/>
          <w:color w:val="242323"/>
          <w:sz w:val="21"/>
          <w:szCs w:val="21"/>
          <w:lang w:val="sv-SE" w:eastAsia="sv-SE"/>
        </w:rPr>
      </w:pPr>
      <w:r w:rsidRPr="00183C2A">
        <w:rPr>
          <w:rFonts w:ascii="Foundry Sterling W01" w:eastAsia="Times New Roman" w:hAnsi="Foundry Sterling W01" w:cs="Times New Roman"/>
          <w:color w:val="242323"/>
          <w:sz w:val="21"/>
          <w:szCs w:val="21"/>
          <w:lang w:val="sv-SE" w:eastAsia="sv-SE"/>
        </w:rPr>
        <w:t>Vårt arbete präglas av att vi bidrar till att de globala målen uppnås, Agenda 2030.     </w:t>
      </w:r>
    </w:p>
    <w:p w:rsidR="00183C2A" w:rsidRPr="00183C2A" w:rsidRDefault="00183C2A" w:rsidP="00183C2A">
      <w:pPr>
        <w:numPr>
          <w:ilvl w:val="0"/>
          <w:numId w:val="1"/>
        </w:numPr>
        <w:spacing w:before="100" w:beforeAutospacing="1" w:after="75" w:line="240" w:lineRule="auto"/>
        <w:textAlignment w:val="baseline"/>
        <w:rPr>
          <w:rFonts w:ascii="Foundry Sterling W01" w:eastAsia="Times New Roman" w:hAnsi="Foundry Sterling W01" w:cs="Times New Roman"/>
          <w:color w:val="242323"/>
          <w:sz w:val="21"/>
          <w:szCs w:val="21"/>
          <w:lang w:val="sv-SE" w:eastAsia="sv-SE"/>
        </w:rPr>
      </w:pPr>
      <w:r w:rsidRPr="00183C2A">
        <w:rPr>
          <w:rFonts w:ascii="Foundry Sterling W01" w:eastAsia="Times New Roman" w:hAnsi="Foundry Sterling W01" w:cs="Times New Roman"/>
          <w:color w:val="242323"/>
          <w:sz w:val="21"/>
          <w:szCs w:val="21"/>
          <w:lang w:val="sv-SE" w:eastAsia="sv-SE"/>
        </w:rPr>
        <w:t>Vi gör avtryck på rätt sätt med målet att verksamheten ska vara klimatneutral 2030. ·  </w:t>
      </w:r>
    </w:p>
    <w:p w:rsidR="00183C2A" w:rsidRPr="00183C2A" w:rsidRDefault="00183C2A" w:rsidP="00183C2A">
      <w:pPr>
        <w:numPr>
          <w:ilvl w:val="0"/>
          <w:numId w:val="1"/>
        </w:numPr>
        <w:spacing w:before="100" w:beforeAutospacing="1" w:after="75" w:line="240" w:lineRule="auto"/>
        <w:textAlignment w:val="baseline"/>
        <w:rPr>
          <w:rFonts w:ascii="Foundry Sterling W01" w:eastAsia="Times New Roman" w:hAnsi="Foundry Sterling W01" w:cs="Times New Roman"/>
          <w:color w:val="242323"/>
          <w:sz w:val="21"/>
          <w:szCs w:val="21"/>
          <w:lang w:val="sv-SE" w:eastAsia="sv-SE"/>
        </w:rPr>
      </w:pPr>
      <w:r w:rsidRPr="00183C2A">
        <w:rPr>
          <w:rFonts w:ascii="Foundry Sterling W01" w:eastAsia="Times New Roman" w:hAnsi="Foundry Sterling W01" w:cs="Times New Roman"/>
          <w:color w:val="242323"/>
          <w:sz w:val="21"/>
          <w:szCs w:val="21"/>
          <w:lang w:val="sv-SE" w:eastAsia="sv-SE"/>
        </w:rPr>
        <w:t>Vår omtanke syns var dag i ett hållbart arbete för varje människas andliga, psykiska och fysiska hälsa</w:t>
      </w:r>
    </w:p>
    <w:p w:rsidR="00183C2A" w:rsidRPr="00183C2A" w:rsidRDefault="00183C2A" w:rsidP="00183C2A">
      <w:pPr>
        <w:numPr>
          <w:ilvl w:val="0"/>
          <w:numId w:val="1"/>
        </w:numPr>
        <w:spacing w:beforeAutospacing="1" w:after="0" w:line="240" w:lineRule="auto"/>
        <w:textAlignment w:val="baseline"/>
        <w:rPr>
          <w:rFonts w:ascii="Foundry Sterling W01" w:eastAsia="Times New Roman" w:hAnsi="Foundry Sterling W01" w:cs="Times New Roman"/>
          <w:color w:val="242323"/>
          <w:sz w:val="21"/>
          <w:szCs w:val="21"/>
          <w:lang w:val="sv-SE" w:eastAsia="sv-SE"/>
        </w:rPr>
      </w:pPr>
      <w:r w:rsidRPr="00183C2A">
        <w:rPr>
          <w:rFonts w:ascii="Foundry Sterling W01" w:eastAsia="Times New Roman" w:hAnsi="Foundry Sterling W01" w:cs="Times New Roman"/>
          <w:color w:val="242323"/>
          <w:sz w:val="21"/>
          <w:szCs w:val="21"/>
          <w:lang w:val="sv-SE" w:eastAsia="sv-SE"/>
        </w:rPr>
        <w:t>Vi arbetar med Svenska kyrkans miljöledningssystem   </w:t>
      </w:r>
      <w:r w:rsidRPr="00183C2A">
        <w:rPr>
          <w:rFonts w:ascii="Foundry Sterling W01" w:eastAsia="Times New Roman" w:hAnsi="Foundry Sterling W01" w:cs="Times New Roman"/>
          <w:color w:val="242323"/>
          <w:sz w:val="21"/>
          <w:szCs w:val="21"/>
          <w:lang w:val="sv-SE" w:eastAsia="sv-SE"/>
        </w:rPr>
        <w:br/>
      </w:r>
      <w:r w:rsidRPr="00183C2A">
        <w:rPr>
          <w:rFonts w:ascii="Foundry Sterling W01" w:eastAsia="Times New Roman" w:hAnsi="Foundry Sterling W01" w:cs="Times New Roman"/>
          <w:color w:val="242323"/>
          <w:sz w:val="21"/>
          <w:szCs w:val="21"/>
          <w:lang w:val="sv-SE" w:eastAsia="sv-SE"/>
        </w:rPr>
        <w:br/>
      </w:r>
      <w:r w:rsidRPr="00183C2A">
        <w:rPr>
          <w:rFonts w:ascii="Foundry Sterling W01" w:eastAsia="Times New Roman" w:hAnsi="Foundry Sterling W01" w:cs="Times New Roman"/>
          <w:b/>
          <w:bCs/>
          <w:i/>
          <w:iCs/>
          <w:color w:val="242323"/>
          <w:sz w:val="21"/>
          <w:szCs w:val="21"/>
          <w:bdr w:val="none" w:sz="0" w:space="0" w:color="auto" w:frame="1"/>
          <w:lang w:val="sv-SE" w:eastAsia="sv-SE"/>
        </w:rPr>
        <w:t>Inom ramen för miljöledningssystemet:</w:t>
      </w:r>
      <w:r w:rsidRPr="00183C2A">
        <w:rPr>
          <w:rFonts w:ascii="Foundry Sterling W01" w:eastAsia="Times New Roman" w:hAnsi="Foundry Sterling W01" w:cs="Times New Roman"/>
          <w:color w:val="242323"/>
          <w:sz w:val="21"/>
          <w:szCs w:val="21"/>
          <w:lang w:val="sv-SE" w:eastAsia="sv-SE"/>
        </w:rPr>
        <w:t>       </w:t>
      </w:r>
    </w:p>
    <w:p w:rsidR="00183C2A" w:rsidRPr="00183C2A" w:rsidRDefault="00183C2A" w:rsidP="00183C2A">
      <w:pPr>
        <w:numPr>
          <w:ilvl w:val="0"/>
          <w:numId w:val="1"/>
        </w:numPr>
        <w:spacing w:before="100" w:beforeAutospacing="1" w:after="75" w:line="240" w:lineRule="auto"/>
        <w:textAlignment w:val="baseline"/>
        <w:rPr>
          <w:rFonts w:ascii="Foundry Sterling W01" w:eastAsia="Times New Roman" w:hAnsi="Foundry Sterling W01" w:cs="Times New Roman"/>
          <w:color w:val="242323"/>
          <w:sz w:val="21"/>
          <w:szCs w:val="21"/>
          <w:lang w:val="sv-SE" w:eastAsia="sv-SE"/>
        </w:rPr>
      </w:pPr>
      <w:proofErr w:type="gramStart"/>
      <w:r w:rsidRPr="00183C2A">
        <w:rPr>
          <w:rFonts w:ascii="Foundry Sterling W01" w:eastAsia="Times New Roman" w:hAnsi="Foundry Sterling W01" w:cs="Times New Roman"/>
          <w:color w:val="242323"/>
          <w:sz w:val="21"/>
          <w:szCs w:val="21"/>
          <w:lang w:val="sv-SE" w:eastAsia="sv-SE"/>
        </w:rPr>
        <w:t>arbetar vi för ständiga förbättringar inom hållbar utveckling.</w:t>
      </w:r>
      <w:proofErr w:type="gramEnd"/>
      <w:r w:rsidRPr="00183C2A">
        <w:rPr>
          <w:rFonts w:ascii="Foundry Sterling W01" w:eastAsia="Times New Roman" w:hAnsi="Foundry Sterling W01" w:cs="Times New Roman"/>
          <w:color w:val="242323"/>
          <w:sz w:val="21"/>
          <w:szCs w:val="21"/>
          <w:lang w:val="sv-SE" w:eastAsia="sv-SE"/>
        </w:rPr>
        <w:t> </w:t>
      </w:r>
    </w:p>
    <w:p w:rsidR="00183C2A" w:rsidRPr="00183C2A" w:rsidRDefault="00183C2A" w:rsidP="00183C2A">
      <w:pPr>
        <w:numPr>
          <w:ilvl w:val="0"/>
          <w:numId w:val="1"/>
        </w:numPr>
        <w:spacing w:before="100" w:beforeAutospacing="1" w:after="75" w:line="240" w:lineRule="auto"/>
        <w:textAlignment w:val="baseline"/>
        <w:rPr>
          <w:rFonts w:ascii="Foundry Sterling W01" w:eastAsia="Times New Roman" w:hAnsi="Foundry Sterling W01" w:cs="Times New Roman"/>
          <w:color w:val="242323"/>
          <w:sz w:val="21"/>
          <w:szCs w:val="21"/>
          <w:lang w:val="sv-SE" w:eastAsia="sv-SE"/>
        </w:rPr>
      </w:pPr>
      <w:proofErr w:type="gramStart"/>
      <w:r w:rsidRPr="00183C2A">
        <w:rPr>
          <w:rFonts w:ascii="Foundry Sterling W01" w:eastAsia="Times New Roman" w:hAnsi="Foundry Sterling W01" w:cs="Times New Roman"/>
          <w:color w:val="242323"/>
          <w:sz w:val="21"/>
          <w:szCs w:val="21"/>
          <w:lang w:val="sv-SE" w:eastAsia="sv-SE"/>
        </w:rPr>
        <w:t>håller vi oss uppdaterade och följer de lagar som finns inom området.​</w:t>
      </w:r>
      <w:proofErr w:type="gramEnd"/>
    </w:p>
    <w:p w:rsidR="004A12F3" w:rsidRPr="00183C2A" w:rsidRDefault="004A12F3">
      <w:pPr>
        <w:rPr>
          <w:lang w:val="sv-SE"/>
        </w:rPr>
      </w:pPr>
    </w:p>
    <w:sectPr w:rsidR="004A12F3" w:rsidRPr="00183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undry Sterling W0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FD396C"/>
    <w:multiLevelType w:val="multilevel"/>
    <w:tmpl w:val="29F4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2A"/>
    <w:rsid w:val="00183C2A"/>
    <w:rsid w:val="004A12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0DFB7-82AC-4876-B8AE-CDB6A76B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Rubrik3">
    <w:name w:val="heading 3"/>
    <w:basedOn w:val="Normal"/>
    <w:link w:val="Rubrik3Char"/>
    <w:uiPriority w:val="9"/>
    <w:qFormat/>
    <w:rsid w:val="00183C2A"/>
    <w:pPr>
      <w:spacing w:before="100" w:beforeAutospacing="1" w:after="100" w:afterAutospacing="1" w:line="240" w:lineRule="auto"/>
      <w:outlineLvl w:val="2"/>
    </w:pPr>
    <w:rPr>
      <w:rFonts w:ascii="Times New Roman" w:eastAsia="Times New Roman" w:hAnsi="Times New Roman" w:cs="Times New Roman"/>
      <w:b/>
      <w:bCs/>
      <w:sz w:val="27"/>
      <w:szCs w:val="27"/>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183C2A"/>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183C2A"/>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Stark">
    <w:name w:val="Strong"/>
    <w:basedOn w:val="Standardstycketeckensnitt"/>
    <w:uiPriority w:val="22"/>
    <w:qFormat/>
    <w:rsid w:val="00183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81636">
      <w:bodyDiv w:val="1"/>
      <w:marLeft w:val="0"/>
      <w:marRight w:val="0"/>
      <w:marTop w:val="0"/>
      <w:marBottom w:val="0"/>
      <w:divBdr>
        <w:top w:val="none" w:sz="0" w:space="0" w:color="auto"/>
        <w:left w:val="none" w:sz="0" w:space="0" w:color="auto"/>
        <w:bottom w:val="none" w:sz="0" w:space="0" w:color="auto"/>
        <w:right w:val="none" w:sz="0" w:space="0" w:color="auto"/>
      </w:divBdr>
      <w:divsChild>
        <w:div w:id="1149861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1440</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Graver</dc:creator>
  <cp:keywords/>
  <dc:description/>
  <cp:lastModifiedBy>Erik Graver</cp:lastModifiedBy>
  <cp:revision>1</cp:revision>
  <dcterms:created xsi:type="dcterms:W3CDTF">2021-06-30T12:05:00Z</dcterms:created>
  <dcterms:modified xsi:type="dcterms:W3CDTF">2021-06-30T12:06:00Z</dcterms:modified>
</cp:coreProperties>
</file>