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7D8" w:rsidRPr="009377D8" w:rsidRDefault="009377D8" w:rsidP="009377D8">
      <w:pPr>
        <w:shd w:val="clear" w:color="auto" w:fill="FFFFFF"/>
        <w:spacing w:after="150" w:line="240" w:lineRule="auto"/>
        <w:textAlignment w:val="baseline"/>
        <w:outlineLvl w:val="0"/>
        <w:rPr>
          <w:rFonts w:ascii="Foundry Sterling W01" w:eastAsia="Times New Roman" w:hAnsi="Foundry Sterling W01" w:cs="Times New Roman"/>
          <w:b/>
          <w:bCs/>
          <w:i/>
          <w:iCs/>
          <w:color w:val="242323"/>
          <w:kern w:val="36"/>
          <w:sz w:val="47"/>
          <w:szCs w:val="47"/>
          <w:lang w:val="sv-SE" w:eastAsia="sv-SE"/>
        </w:rPr>
      </w:pPr>
      <w:r w:rsidRPr="009377D8">
        <w:rPr>
          <w:rFonts w:ascii="Foundry Sterling W01" w:eastAsia="Times New Roman" w:hAnsi="Foundry Sterling W01" w:cs="Times New Roman"/>
          <w:b/>
          <w:bCs/>
          <w:i/>
          <w:iCs/>
          <w:color w:val="242323"/>
          <w:kern w:val="36"/>
          <w:sz w:val="47"/>
          <w:szCs w:val="47"/>
          <w:lang w:val="sv-SE" w:eastAsia="sv-SE"/>
        </w:rPr>
        <w:t>Övergripande mål för arbetet med hållbar utveckling</w:t>
      </w:r>
    </w:p>
    <w:p w:rsidR="009377D8" w:rsidRPr="009377D8" w:rsidRDefault="009377D8" w:rsidP="009377D8">
      <w:pPr>
        <w:shd w:val="clear" w:color="auto" w:fill="FFFFFF"/>
        <w:spacing w:after="0" w:line="240" w:lineRule="auto"/>
        <w:textAlignment w:val="baseline"/>
        <w:rPr>
          <w:rFonts w:ascii="Foundry Sterling W01" w:eastAsia="Times New Roman" w:hAnsi="Foundry Sterling W01" w:cs="Times New Roman"/>
          <w:color w:val="242323"/>
          <w:sz w:val="21"/>
          <w:szCs w:val="21"/>
          <w:lang w:val="sv-SE" w:eastAsia="sv-SE"/>
        </w:rPr>
      </w:pPr>
      <w:r w:rsidRPr="009377D8">
        <w:rPr>
          <w:rFonts w:ascii="Foundry Sterling W01" w:eastAsia="Times New Roman" w:hAnsi="Foundry Sterling W01" w:cs="Times New Roman"/>
          <w:noProof/>
          <w:color w:val="242323"/>
          <w:sz w:val="21"/>
          <w:szCs w:val="21"/>
          <w:lang w:val="sv-SE" w:eastAsia="sv-SE"/>
        </w:rPr>
        <mc:AlternateContent>
          <mc:Choice Requires="wps">
            <w:drawing>
              <wp:inline distT="0" distB="0" distL="0" distR="0">
                <wp:extent cx="304800" cy="304800"/>
                <wp:effectExtent l="0" t="0" r="0" b="0"/>
                <wp:docPr id="2" name="Rektangel 2" descr="https://internwww.svenskakyrkan.se/Sve/Bilder/Bilder/Globala-Malen-logg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E0B88C" id="Rektangel 2" o:spid="_x0000_s1026" alt="https://internwww.svenskakyrkan.se/Sve/Bilder/Bilder/Globala-Malen-logga.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4JHwt6wIAAAwGAAAOAAAAAAAA&#10;AAAAAAAAAC4CAABkcnMvZTJvRG9jLnhtbFBLAQItABQABgAIAAAAIQBMoOks2AAAAAMBAAAPAAAA&#10;AAAAAAAAAAAAAEUFAABkcnMvZG93bnJldi54bWxQSwUGAAAAAAQABADzAAAASgYAAAAA&#10;" filled="f" stroked="f">
                <o:lock v:ext="edit" aspectratio="t"/>
                <w10:anchorlock/>
              </v:rect>
            </w:pict>
          </mc:Fallback>
        </mc:AlternateContent>
      </w:r>
    </w:p>
    <w:p w:rsidR="009377D8" w:rsidRPr="009377D8" w:rsidRDefault="009377D8" w:rsidP="009377D8">
      <w:pPr>
        <w:spacing w:after="0" w:line="240" w:lineRule="auto"/>
        <w:textAlignment w:val="baseline"/>
        <w:rPr>
          <w:rFonts w:ascii="Foundry Sterling W01" w:eastAsia="Times New Roman" w:hAnsi="Foundry Sterling W01" w:cs="Times New Roman"/>
          <w:color w:val="242323"/>
          <w:sz w:val="21"/>
          <w:szCs w:val="21"/>
          <w:lang w:val="sv-SE" w:eastAsia="sv-SE"/>
        </w:rPr>
      </w:pPr>
      <w:r w:rsidRPr="009377D8">
        <w:rPr>
          <w:rFonts w:ascii="Foundry Sterling W01 Bk It" w:eastAsia="Times New Roman" w:hAnsi="Foundry Sterling W01 Bk It" w:cs="Times New Roman"/>
          <w:color w:val="242323"/>
          <w:sz w:val="21"/>
          <w:szCs w:val="21"/>
          <w:bdr w:val="none" w:sz="0" w:space="0" w:color="auto" w:frame="1"/>
          <w:lang w:val="sv-SE" w:eastAsia="sv-SE"/>
        </w:rPr>
        <w:t>Beslutade av Kyrkorådet 28 april 2021                                                                                                                                              </w:t>
      </w:r>
    </w:p>
    <w:p w:rsidR="009377D8" w:rsidRDefault="009377D8" w:rsidP="009377D8">
      <w:pPr>
        <w:spacing w:after="75" w:line="240" w:lineRule="auto"/>
        <w:textAlignment w:val="baseline"/>
        <w:outlineLvl w:val="2"/>
        <w:rPr>
          <w:rFonts w:ascii="Foundry Sterling W01" w:eastAsia="Times New Roman" w:hAnsi="Foundry Sterling W01" w:cs="Times New Roman"/>
          <w:b/>
          <w:bCs/>
          <w:i/>
          <w:iCs/>
          <w:color w:val="242323"/>
          <w:sz w:val="30"/>
          <w:szCs w:val="30"/>
          <w:lang w:val="sv-SE" w:eastAsia="sv-SE"/>
        </w:rPr>
      </w:pPr>
    </w:p>
    <w:p w:rsidR="009377D8" w:rsidRPr="009377D8" w:rsidRDefault="009377D8" w:rsidP="009377D8">
      <w:pPr>
        <w:spacing w:after="75" w:line="240" w:lineRule="auto"/>
        <w:textAlignment w:val="baseline"/>
        <w:outlineLvl w:val="2"/>
        <w:rPr>
          <w:rFonts w:ascii="Foundry Sterling W01" w:eastAsia="Times New Roman" w:hAnsi="Foundry Sterling W01" w:cs="Times New Roman"/>
          <w:b/>
          <w:bCs/>
          <w:i/>
          <w:iCs/>
          <w:color w:val="242323"/>
          <w:sz w:val="30"/>
          <w:szCs w:val="30"/>
          <w:lang w:val="sv-SE" w:eastAsia="sv-SE"/>
        </w:rPr>
      </w:pPr>
      <w:r w:rsidRPr="009377D8">
        <w:rPr>
          <w:rFonts w:ascii="Foundry Sterling W01" w:eastAsia="Times New Roman" w:hAnsi="Foundry Sterling W01" w:cs="Times New Roman"/>
          <w:b/>
          <w:bCs/>
          <w:i/>
          <w:iCs/>
          <w:color w:val="242323"/>
          <w:sz w:val="30"/>
          <w:szCs w:val="30"/>
          <w:lang w:val="sv-SE" w:eastAsia="sv-SE"/>
        </w:rPr>
        <w:t>Pastoral verksamhet</w:t>
      </w:r>
    </w:p>
    <w:p w:rsidR="009377D8" w:rsidRPr="009377D8" w:rsidRDefault="009377D8" w:rsidP="009377D8">
      <w:pPr>
        <w:spacing w:after="0" w:line="240" w:lineRule="auto"/>
        <w:textAlignment w:val="baseline"/>
        <w:rPr>
          <w:rFonts w:ascii="Foundry Sterling W01" w:eastAsia="Times New Roman" w:hAnsi="Foundry Sterling W01" w:cs="Times New Roman"/>
          <w:color w:val="242323"/>
          <w:sz w:val="21"/>
          <w:szCs w:val="21"/>
          <w:lang w:val="sv-SE" w:eastAsia="sv-SE"/>
        </w:rPr>
      </w:pPr>
      <w:r w:rsidRPr="009377D8">
        <w:rPr>
          <w:rFonts w:ascii="Foundry Sterling W01" w:eastAsia="Times New Roman" w:hAnsi="Foundry Sterling W01" w:cs="Times New Roman"/>
          <w:color w:val="242323"/>
          <w:sz w:val="21"/>
          <w:szCs w:val="21"/>
          <w:lang w:val="sv-SE" w:eastAsia="sv-SE"/>
        </w:rPr>
        <w:t>Ur FIN ”… </w:t>
      </w:r>
      <w:r w:rsidRPr="009377D8">
        <w:rPr>
          <w:rFonts w:ascii="Foundry Sterling W01 Bk It" w:eastAsia="Times New Roman" w:hAnsi="Foundry Sterling W01 Bk It" w:cs="Times New Roman"/>
          <w:color w:val="242323"/>
          <w:sz w:val="21"/>
          <w:szCs w:val="21"/>
          <w:bdr w:val="none" w:sz="0" w:space="0" w:color="auto" w:frame="1"/>
          <w:lang w:val="sv-SE" w:eastAsia="sv-SE"/>
        </w:rPr>
        <w:t>och Guds rike utbredas” – Vi tänker en kyrka i rörelse. Jesus gick från by till by, ”till detta har jag blivit utsänd”. Han mötte människor, undervisade, predikade och frågade ”Vad kan jag göra för dig?” Vårt arbete för Guds rikes utbredande är att vara en kyrka i rörelse, att vara där människor är; häktet, skolor, busshållplatsen, mobiltelefonen. Utmaningen är att svara an mot människors behov, andligt och existentiellt, och att vi gör detta såväl i fysiska möten som digitalt”</w:t>
      </w:r>
    </w:p>
    <w:p w:rsidR="009377D8" w:rsidRPr="009377D8" w:rsidRDefault="009377D8" w:rsidP="009377D8">
      <w:pPr>
        <w:spacing w:after="150" w:line="240" w:lineRule="auto"/>
        <w:textAlignment w:val="baseline"/>
        <w:rPr>
          <w:rFonts w:ascii="Foundry Sterling W01" w:eastAsia="Times New Roman" w:hAnsi="Foundry Sterling W01" w:cs="Times New Roman"/>
          <w:color w:val="242323"/>
          <w:sz w:val="21"/>
          <w:szCs w:val="21"/>
          <w:lang w:val="sv-SE" w:eastAsia="sv-SE"/>
        </w:rPr>
      </w:pPr>
      <w:r w:rsidRPr="009377D8">
        <w:rPr>
          <w:rFonts w:ascii="Foundry Sterling W01" w:eastAsia="Times New Roman" w:hAnsi="Foundry Sterling W01" w:cs="Times New Roman"/>
          <w:color w:val="242323"/>
          <w:sz w:val="21"/>
          <w:szCs w:val="21"/>
          <w:lang w:val="sv-SE" w:eastAsia="sv-SE"/>
        </w:rPr>
        <w:t>Vårt uppdrag och mission är att människor ska komma till tro på Kristus och leva i tro, en kristen gemenskap skapas och fördjupas, Guds rike utbredas och skapelsen återupprättas. I vår tro och i uppdraget att återupprätta skapelsen ingår att människan är skapad av Gud med den unika uppgiften att skydda och vårda planeten. Genom vår pastorala verksamhet väcker vi hopp och frigör handlingskraft för denna uppgift.  </w:t>
      </w:r>
    </w:p>
    <w:p w:rsidR="009377D8" w:rsidRPr="009377D8" w:rsidRDefault="009377D8" w:rsidP="009377D8">
      <w:pPr>
        <w:spacing w:after="0" w:line="240" w:lineRule="auto"/>
        <w:textAlignment w:val="baseline"/>
        <w:rPr>
          <w:rFonts w:ascii="Foundry Sterling W01" w:eastAsia="Times New Roman" w:hAnsi="Foundry Sterling W01" w:cs="Times New Roman"/>
          <w:color w:val="242323"/>
          <w:sz w:val="21"/>
          <w:szCs w:val="21"/>
          <w:lang w:val="sv-SE" w:eastAsia="sv-SE"/>
        </w:rPr>
      </w:pPr>
      <w:r w:rsidRPr="009377D8">
        <w:rPr>
          <w:rFonts w:ascii="Foundry Sterling W01" w:eastAsia="Times New Roman" w:hAnsi="Foundry Sterling W01" w:cs="Times New Roman"/>
          <w:b/>
          <w:bCs/>
          <w:i/>
          <w:iCs/>
          <w:color w:val="242323"/>
          <w:sz w:val="21"/>
          <w:szCs w:val="21"/>
          <w:bdr w:val="none" w:sz="0" w:space="0" w:color="auto" w:frame="1"/>
          <w:lang w:val="sv-SE" w:eastAsia="sv-SE"/>
        </w:rPr>
        <w:t>Gudstjänst</w:t>
      </w:r>
      <w:r w:rsidRPr="009377D8">
        <w:rPr>
          <w:rFonts w:ascii="Foundry Sterling W01" w:eastAsia="Times New Roman" w:hAnsi="Foundry Sterling W01" w:cs="Times New Roman"/>
          <w:color w:val="242323"/>
          <w:sz w:val="21"/>
          <w:szCs w:val="21"/>
          <w:lang w:val="sv-SE" w:eastAsia="sv-SE"/>
        </w:rPr>
        <w:br/>
        <w:t xml:space="preserve">Hela livet är en gudstjänst. Genom dopet är vi alla i Guds tjänst och kallade till den stora uppgiften: Du ska älska. Vi delar tro och vi delar liv. Gudstjänsten är här och nu, samtidigt utan gräns i tid och rum. I vår församling finns en spännvidd, spänst och spänning i hur gudstjänstlivet formas. Människors liv, behov och önskemål är väsentliga faktorer. ”Vad vill du att jag ska göra för dig?” frågade Jesus. Församlingens uppdrag är att gestalta och sprida det glada budskapet, evangeliet. Vilket också är ett engagemang för miljö, </w:t>
      </w:r>
      <w:proofErr w:type="gramStart"/>
      <w:r w:rsidRPr="009377D8">
        <w:rPr>
          <w:rFonts w:ascii="Foundry Sterling W01" w:eastAsia="Times New Roman" w:hAnsi="Foundry Sterling W01" w:cs="Times New Roman"/>
          <w:color w:val="242323"/>
          <w:sz w:val="21"/>
          <w:szCs w:val="21"/>
          <w:lang w:val="sv-SE" w:eastAsia="sv-SE"/>
        </w:rPr>
        <w:t>fred och rättvisa. </w:t>
      </w:r>
      <w:r w:rsidRPr="009377D8">
        <w:rPr>
          <w:rFonts w:ascii="Foundry Sterling W01" w:eastAsia="Times New Roman" w:hAnsi="Foundry Sterling W01" w:cs="Times New Roman"/>
          <w:b/>
          <w:bCs/>
          <w:i/>
          <w:iCs/>
          <w:color w:val="242323"/>
          <w:sz w:val="21"/>
          <w:szCs w:val="21"/>
          <w:bdr w:val="none" w:sz="0" w:space="0" w:color="auto" w:frame="1"/>
          <w:lang w:val="sv-SE" w:eastAsia="sv-SE"/>
        </w:rPr>
        <w:t>Tillsammans skapar vi gudstjänster som hjälper människor att finna en tro på Gud, ett hopp som bär och ett liv i kärlek och fred, med Gud natur och människor.</w:t>
      </w:r>
      <w:proofErr w:type="gramEnd"/>
      <w:r w:rsidRPr="009377D8">
        <w:rPr>
          <w:rFonts w:ascii="Foundry Sterling W01" w:eastAsia="Times New Roman" w:hAnsi="Foundry Sterling W01" w:cs="Times New Roman"/>
          <w:b/>
          <w:bCs/>
          <w:i/>
          <w:iCs/>
          <w:color w:val="242323"/>
          <w:sz w:val="21"/>
          <w:szCs w:val="21"/>
          <w:bdr w:val="none" w:sz="0" w:space="0" w:color="auto" w:frame="1"/>
          <w:lang w:val="sv-SE" w:eastAsia="sv-SE"/>
        </w:rPr>
        <w:t xml:space="preserve">  </w:t>
      </w:r>
    </w:p>
    <w:p w:rsidR="009377D8" w:rsidRDefault="009377D8" w:rsidP="009377D8">
      <w:pPr>
        <w:spacing w:after="0" w:line="240" w:lineRule="auto"/>
        <w:textAlignment w:val="baseline"/>
        <w:rPr>
          <w:rFonts w:ascii="Foundry Sterling W01" w:eastAsia="Times New Roman" w:hAnsi="Foundry Sterling W01" w:cs="Times New Roman"/>
          <w:b/>
          <w:bCs/>
          <w:i/>
          <w:iCs/>
          <w:color w:val="242323"/>
          <w:sz w:val="21"/>
          <w:szCs w:val="21"/>
          <w:bdr w:val="none" w:sz="0" w:space="0" w:color="auto" w:frame="1"/>
          <w:lang w:val="sv-SE" w:eastAsia="sv-SE"/>
        </w:rPr>
      </w:pPr>
    </w:p>
    <w:p w:rsidR="009377D8" w:rsidRPr="009377D8" w:rsidRDefault="009377D8" w:rsidP="009377D8">
      <w:pPr>
        <w:spacing w:after="0" w:line="240" w:lineRule="auto"/>
        <w:textAlignment w:val="baseline"/>
        <w:rPr>
          <w:rFonts w:ascii="Foundry Sterling W01" w:eastAsia="Times New Roman" w:hAnsi="Foundry Sterling W01" w:cs="Times New Roman"/>
          <w:color w:val="242323"/>
          <w:sz w:val="21"/>
          <w:szCs w:val="21"/>
          <w:lang w:val="sv-SE" w:eastAsia="sv-SE"/>
        </w:rPr>
      </w:pPr>
      <w:r w:rsidRPr="009377D8">
        <w:rPr>
          <w:rFonts w:ascii="Foundry Sterling W01" w:eastAsia="Times New Roman" w:hAnsi="Foundry Sterling W01" w:cs="Times New Roman"/>
          <w:b/>
          <w:bCs/>
          <w:i/>
          <w:iCs/>
          <w:color w:val="242323"/>
          <w:sz w:val="21"/>
          <w:szCs w:val="21"/>
          <w:bdr w:val="none" w:sz="0" w:space="0" w:color="auto" w:frame="1"/>
          <w:lang w:val="sv-SE" w:eastAsia="sv-SE"/>
        </w:rPr>
        <w:t>Diakoni</w:t>
      </w:r>
      <w:r w:rsidRPr="009377D8">
        <w:rPr>
          <w:rFonts w:ascii="Foundry Sterling W01" w:eastAsia="Times New Roman" w:hAnsi="Foundry Sterling W01" w:cs="Times New Roman"/>
          <w:color w:val="242323"/>
          <w:sz w:val="21"/>
          <w:szCs w:val="21"/>
          <w:lang w:val="sv-SE" w:eastAsia="sv-SE"/>
        </w:rPr>
        <w:br/>
        <w:t>Vi är en diakonal församling där vi tjänar andra och varandra. Vår diakoni syftar till att erbjuda rum för omsorg och gemenskap, verktyg till förändring och problemlösning. Vi kopplar samman människor som hjälper och stöder varandra. Vår diakoni är lokal och global, här och nu och över gränser. Det diakonala arbetet präglas var dag med Gud, människor och natur. </w:t>
      </w:r>
      <w:r w:rsidRPr="009377D8">
        <w:rPr>
          <w:rFonts w:ascii="Foundry Sterling W01" w:eastAsia="Times New Roman" w:hAnsi="Foundry Sterling W01" w:cs="Times New Roman"/>
          <w:b/>
          <w:bCs/>
          <w:i/>
          <w:iCs/>
          <w:color w:val="242323"/>
          <w:sz w:val="21"/>
          <w:szCs w:val="21"/>
          <w:bdr w:val="none" w:sz="0" w:space="0" w:color="auto" w:frame="1"/>
          <w:lang w:val="sv-SE" w:eastAsia="sv-SE"/>
        </w:rPr>
        <w:t>Vår omtanke syns var dag i ett hållbart arbete för varje människas andliga, psykiska och fysiska hälsa. </w:t>
      </w:r>
      <w:r w:rsidRPr="009377D8">
        <w:rPr>
          <w:rFonts w:ascii="Foundry Sterling W01" w:eastAsia="Times New Roman" w:hAnsi="Foundry Sterling W01" w:cs="Times New Roman"/>
          <w:color w:val="242323"/>
          <w:sz w:val="21"/>
          <w:szCs w:val="21"/>
          <w:lang w:val="sv-SE" w:eastAsia="sv-SE"/>
        </w:rPr>
        <w:t>   </w:t>
      </w:r>
    </w:p>
    <w:p w:rsidR="009377D8" w:rsidRDefault="009377D8" w:rsidP="009377D8">
      <w:pPr>
        <w:spacing w:after="0" w:line="240" w:lineRule="auto"/>
        <w:textAlignment w:val="baseline"/>
        <w:rPr>
          <w:rFonts w:ascii="Foundry Sterling W01" w:eastAsia="Times New Roman" w:hAnsi="Foundry Sterling W01" w:cs="Times New Roman"/>
          <w:b/>
          <w:bCs/>
          <w:i/>
          <w:iCs/>
          <w:color w:val="242323"/>
          <w:sz w:val="21"/>
          <w:szCs w:val="21"/>
          <w:bdr w:val="none" w:sz="0" w:space="0" w:color="auto" w:frame="1"/>
          <w:lang w:val="sv-SE" w:eastAsia="sv-SE"/>
        </w:rPr>
      </w:pPr>
    </w:p>
    <w:p w:rsidR="009377D8" w:rsidRPr="009377D8" w:rsidRDefault="009377D8" w:rsidP="009377D8">
      <w:pPr>
        <w:spacing w:after="0" w:line="240" w:lineRule="auto"/>
        <w:textAlignment w:val="baseline"/>
        <w:rPr>
          <w:rFonts w:ascii="Foundry Sterling W01" w:eastAsia="Times New Roman" w:hAnsi="Foundry Sterling W01" w:cs="Times New Roman"/>
          <w:color w:val="242323"/>
          <w:sz w:val="21"/>
          <w:szCs w:val="21"/>
          <w:lang w:val="sv-SE" w:eastAsia="sv-SE"/>
        </w:rPr>
      </w:pPr>
      <w:r w:rsidRPr="009377D8">
        <w:rPr>
          <w:rFonts w:ascii="Foundry Sterling W01" w:eastAsia="Times New Roman" w:hAnsi="Foundry Sterling W01" w:cs="Times New Roman"/>
          <w:b/>
          <w:bCs/>
          <w:i/>
          <w:iCs/>
          <w:color w:val="242323"/>
          <w:sz w:val="21"/>
          <w:szCs w:val="21"/>
          <w:bdr w:val="none" w:sz="0" w:space="0" w:color="auto" w:frame="1"/>
          <w:lang w:val="sv-SE" w:eastAsia="sv-SE"/>
        </w:rPr>
        <w:t>Undervisning</w:t>
      </w:r>
      <w:r w:rsidRPr="009377D8">
        <w:rPr>
          <w:rFonts w:ascii="Foundry Sterling W01" w:eastAsia="Times New Roman" w:hAnsi="Foundry Sterling W01" w:cs="Times New Roman"/>
          <w:color w:val="242323"/>
          <w:sz w:val="21"/>
          <w:szCs w:val="21"/>
          <w:lang w:val="sv-SE" w:eastAsia="sv-SE"/>
        </w:rPr>
        <w:br/>
        <w:t xml:space="preserve">Vi är en lärande församling som rustas så att vi förmår fatta bredden och längden och höjden och djupet och lära känna Kristi kärlek som är väldigare än all kunskap. Vi lär av andra och varandra, i och utanför församlingen. Vi delar skickligheter, erfarenheter och yrkeskunskaper med varandra. Undervisningen ger ett utflöde i </w:t>
      </w:r>
      <w:proofErr w:type="spellStart"/>
      <w:r w:rsidRPr="009377D8">
        <w:rPr>
          <w:rFonts w:ascii="Foundry Sterling W01" w:eastAsia="Times New Roman" w:hAnsi="Foundry Sterling W01" w:cs="Times New Roman"/>
          <w:color w:val="242323"/>
          <w:sz w:val="21"/>
          <w:szCs w:val="21"/>
          <w:lang w:val="sv-SE" w:eastAsia="sv-SE"/>
        </w:rPr>
        <w:t>vardagstro</w:t>
      </w:r>
      <w:proofErr w:type="spellEnd"/>
      <w:r w:rsidRPr="009377D8">
        <w:rPr>
          <w:rFonts w:ascii="Foundry Sterling W01" w:eastAsia="Times New Roman" w:hAnsi="Foundry Sterling W01" w:cs="Times New Roman"/>
          <w:color w:val="242323"/>
          <w:sz w:val="21"/>
          <w:szCs w:val="21"/>
          <w:lang w:val="sv-SE" w:eastAsia="sv-SE"/>
        </w:rPr>
        <w:t xml:space="preserve"> och teologi. Den rustar oss att växa i tro, för var dag med Gud, och med hoppet om evigheten. Vi sprider kunskap om våra traditioner, Bibelns berättelser och budskap för att bli en utgångspunkt för ett kristet liv. Undervisningen leder till att människor växer i tro, för vad dag med Gud, människor och natur. </w:t>
      </w:r>
      <w:r w:rsidRPr="009377D8">
        <w:rPr>
          <w:rFonts w:ascii="Foundry Sterling W01" w:eastAsia="Times New Roman" w:hAnsi="Foundry Sterling W01" w:cs="Times New Roman"/>
          <w:b/>
          <w:bCs/>
          <w:i/>
          <w:iCs/>
          <w:color w:val="242323"/>
          <w:sz w:val="21"/>
          <w:szCs w:val="21"/>
          <w:bdr w:val="none" w:sz="0" w:space="0" w:color="auto" w:frame="1"/>
          <w:lang w:val="sv-SE" w:eastAsia="sv-SE"/>
        </w:rPr>
        <w:t>Vår undervisning präglas av att vi ser ett sammanhang mellan varje individs andliga, psykiska och fysiska hälsa och vår planets välmående.    </w:t>
      </w:r>
    </w:p>
    <w:p w:rsidR="009377D8" w:rsidRDefault="009377D8" w:rsidP="009377D8">
      <w:pPr>
        <w:spacing w:after="0" w:line="240" w:lineRule="auto"/>
        <w:textAlignment w:val="baseline"/>
        <w:rPr>
          <w:rFonts w:ascii="Foundry Sterling W01" w:eastAsia="Times New Roman" w:hAnsi="Foundry Sterling W01" w:cs="Times New Roman"/>
          <w:b/>
          <w:bCs/>
          <w:i/>
          <w:iCs/>
          <w:color w:val="242323"/>
          <w:sz w:val="21"/>
          <w:szCs w:val="21"/>
          <w:bdr w:val="none" w:sz="0" w:space="0" w:color="auto" w:frame="1"/>
          <w:lang w:val="sv-SE" w:eastAsia="sv-SE"/>
        </w:rPr>
      </w:pPr>
    </w:p>
    <w:p w:rsidR="009377D8" w:rsidRPr="009377D8" w:rsidRDefault="009377D8" w:rsidP="009377D8">
      <w:pPr>
        <w:spacing w:after="0" w:line="240" w:lineRule="auto"/>
        <w:textAlignment w:val="baseline"/>
        <w:rPr>
          <w:rFonts w:ascii="Foundry Sterling W01" w:eastAsia="Times New Roman" w:hAnsi="Foundry Sterling W01" w:cs="Times New Roman"/>
          <w:color w:val="242323"/>
          <w:sz w:val="21"/>
          <w:szCs w:val="21"/>
          <w:lang w:val="sv-SE" w:eastAsia="sv-SE"/>
        </w:rPr>
      </w:pPr>
      <w:r w:rsidRPr="009377D8">
        <w:rPr>
          <w:rFonts w:ascii="Foundry Sterling W01" w:eastAsia="Times New Roman" w:hAnsi="Foundry Sterling W01" w:cs="Times New Roman"/>
          <w:b/>
          <w:bCs/>
          <w:i/>
          <w:iCs/>
          <w:color w:val="242323"/>
          <w:sz w:val="21"/>
          <w:szCs w:val="21"/>
          <w:bdr w:val="none" w:sz="0" w:space="0" w:color="auto" w:frame="1"/>
          <w:lang w:val="sv-SE" w:eastAsia="sv-SE"/>
        </w:rPr>
        <w:t>Mission/Kommunikation</w:t>
      </w:r>
      <w:r w:rsidRPr="009377D8">
        <w:rPr>
          <w:rFonts w:ascii="Foundry Sterling W01" w:eastAsia="Times New Roman" w:hAnsi="Foundry Sterling W01" w:cs="Times New Roman"/>
          <w:color w:val="242323"/>
          <w:sz w:val="21"/>
          <w:szCs w:val="21"/>
          <w:lang w:val="sv-SE" w:eastAsia="sv-SE"/>
        </w:rPr>
        <w:br/>
        <w:t xml:space="preserve">Vi tänker hållbart i allt och det kommer också till uttryck i </w:t>
      </w:r>
      <w:proofErr w:type="gramStart"/>
      <w:r w:rsidRPr="009377D8">
        <w:rPr>
          <w:rFonts w:ascii="Foundry Sterling W01" w:eastAsia="Times New Roman" w:hAnsi="Foundry Sterling W01" w:cs="Times New Roman"/>
          <w:color w:val="242323"/>
          <w:sz w:val="21"/>
          <w:szCs w:val="21"/>
          <w:lang w:val="sv-SE" w:eastAsia="sv-SE"/>
        </w:rPr>
        <w:t>vårt</w:t>
      </w:r>
      <w:proofErr w:type="gramEnd"/>
      <w:r w:rsidRPr="009377D8">
        <w:rPr>
          <w:rFonts w:ascii="Foundry Sterling W01" w:eastAsia="Times New Roman" w:hAnsi="Foundry Sterling W01" w:cs="Times New Roman"/>
          <w:color w:val="242323"/>
          <w:sz w:val="21"/>
          <w:szCs w:val="21"/>
          <w:lang w:val="sv-SE" w:eastAsia="sv-SE"/>
        </w:rPr>
        <w:t xml:space="preserve"> missions/kommunikationsarbete genom att de internationella projekt som vi stöder leder fram till ett hållbarare liv för fler. Församlingen har ett stort engagemang i internationellt stöd- och hjälparbete, dels i lokala långsiktiga projekt och dels i aktiviteter och engagemang i Svenska kyrkans internationella arbete. Vår sändning i världen uttrycks genom gudstjänst, undervisning och diakoni, församlingens övriga verksamheter och funktioner – live eller digitalt.    </w:t>
      </w:r>
    </w:p>
    <w:p w:rsidR="009377D8" w:rsidRDefault="009377D8" w:rsidP="009377D8">
      <w:pPr>
        <w:spacing w:after="75" w:line="240" w:lineRule="auto"/>
        <w:textAlignment w:val="baseline"/>
        <w:outlineLvl w:val="2"/>
        <w:rPr>
          <w:rFonts w:ascii="Foundry Sterling W01" w:eastAsia="Times New Roman" w:hAnsi="Foundry Sterling W01" w:cs="Times New Roman"/>
          <w:b/>
          <w:bCs/>
          <w:i/>
          <w:iCs/>
          <w:color w:val="242323"/>
          <w:sz w:val="30"/>
          <w:szCs w:val="30"/>
          <w:lang w:val="sv-SE" w:eastAsia="sv-SE"/>
        </w:rPr>
      </w:pPr>
    </w:p>
    <w:p w:rsidR="009377D8" w:rsidRPr="009377D8" w:rsidRDefault="009377D8" w:rsidP="009377D8">
      <w:pPr>
        <w:spacing w:after="75" w:line="240" w:lineRule="auto"/>
        <w:textAlignment w:val="baseline"/>
        <w:outlineLvl w:val="2"/>
        <w:rPr>
          <w:rFonts w:ascii="Foundry Sterling W01" w:eastAsia="Times New Roman" w:hAnsi="Foundry Sterling W01" w:cs="Times New Roman"/>
          <w:b/>
          <w:bCs/>
          <w:i/>
          <w:iCs/>
          <w:color w:val="242323"/>
          <w:sz w:val="30"/>
          <w:szCs w:val="30"/>
          <w:lang w:val="sv-SE" w:eastAsia="sv-SE"/>
        </w:rPr>
      </w:pPr>
      <w:r w:rsidRPr="009377D8">
        <w:rPr>
          <w:rFonts w:ascii="Foundry Sterling W01" w:eastAsia="Times New Roman" w:hAnsi="Foundry Sterling W01" w:cs="Times New Roman"/>
          <w:b/>
          <w:bCs/>
          <w:i/>
          <w:iCs/>
          <w:color w:val="242323"/>
          <w:sz w:val="30"/>
          <w:szCs w:val="30"/>
          <w:lang w:val="sv-SE" w:eastAsia="sv-SE"/>
        </w:rPr>
        <w:lastRenderedPageBreak/>
        <w:t>Ekonomi, inköp &amp; policyer</w:t>
      </w:r>
    </w:p>
    <w:p w:rsidR="009377D8" w:rsidRPr="009377D8" w:rsidRDefault="009377D8" w:rsidP="009377D8">
      <w:pPr>
        <w:spacing w:after="0" w:line="240" w:lineRule="auto"/>
        <w:textAlignment w:val="baseline"/>
        <w:rPr>
          <w:rFonts w:ascii="Foundry Sterling W01" w:eastAsia="Times New Roman" w:hAnsi="Foundry Sterling W01" w:cs="Times New Roman"/>
          <w:color w:val="242323"/>
          <w:sz w:val="21"/>
          <w:szCs w:val="21"/>
          <w:lang w:val="sv-SE" w:eastAsia="sv-SE"/>
        </w:rPr>
      </w:pPr>
      <w:r w:rsidRPr="009377D8">
        <w:rPr>
          <w:rFonts w:ascii="Foundry Sterling W01" w:eastAsia="Times New Roman" w:hAnsi="Foundry Sterling W01" w:cs="Times New Roman"/>
          <w:color w:val="242323"/>
          <w:sz w:val="21"/>
          <w:szCs w:val="21"/>
          <w:lang w:val="sv-SE" w:eastAsia="sv-SE"/>
        </w:rPr>
        <w:t>Ur FIN </w:t>
      </w:r>
      <w:r w:rsidRPr="009377D8">
        <w:rPr>
          <w:rFonts w:ascii="Foundry Sterling W01 Bk It" w:eastAsia="Times New Roman" w:hAnsi="Foundry Sterling W01 Bk It" w:cs="Times New Roman"/>
          <w:color w:val="242323"/>
          <w:sz w:val="21"/>
          <w:szCs w:val="21"/>
          <w:bdr w:val="none" w:sz="0" w:space="0" w:color="auto" w:frame="1"/>
          <w:lang w:val="sv-SE" w:eastAsia="sv-SE"/>
        </w:rPr>
        <w:t>”Vår kyrka drivs fram av förändringar. Vi rustar oss nu för framtiden med en kyrka som finner den form och gestaltning som är bäst anpassad för Sollentuna utifrån omvärld och analys. För utmaningarna ansvarar kyrkofullmäktige som har det övergripande ansvaret för de strategiska och ekonomiska frågorna. … Allt annat som församlingen utför är stöd för och konsekvens av den grundläggande uppgiften.</w:t>
      </w:r>
    </w:p>
    <w:p w:rsidR="009377D8" w:rsidRPr="009377D8" w:rsidRDefault="009377D8" w:rsidP="009377D8">
      <w:pPr>
        <w:spacing w:after="150" w:line="240" w:lineRule="auto"/>
        <w:textAlignment w:val="baseline"/>
        <w:rPr>
          <w:rFonts w:ascii="Foundry Sterling W01" w:eastAsia="Times New Roman" w:hAnsi="Foundry Sterling W01" w:cs="Times New Roman"/>
          <w:color w:val="242323"/>
          <w:sz w:val="21"/>
          <w:szCs w:val="21"/>
          <w:lang w:val="sv-SE" w:eastAsia="sv-SE"/>
        </w:rPr>
      </w:pPr>
      <w:r w:rsidRPr="009377D8">
        <w:rPr>
          <w:rFonts w:ascii="Foundry Sterling W01" w:eastAsia="Times New Roman" w:hAnsi="Foundry Sterling W01" w:cs="Times New Roman"/>
          <w:color w:val="242323"/>
          <w:sz w:val="21"/>
          <w:szCs w:val="21"/>
          <w:lang w:val="sv-SE" w:eastAsia="sv-SE"/>
        </w:rPr>
        <w:t>Kapitalförvaltningen är långsiktig med betryggande säkerhet och sker på ett etiskt försvarbart sätt. De medel vi förvaltar placeras på ett sätt som tar hänsyn till hållbar utveckling och stämmer överens med kyrkoordningen och Svenska kyrkans grundläggande värderingar. Vi tänker cirkulärt när inköp behöver ske. Varor och tjänster handlas med hänsyn till hållbar utveckling (det ekologiska, sociala och ekonomiska).    </w:t>
      </w:r>
    </w:p>
    <w:p w:rsidR="009377D8" w:rsidRPr="009377D8" w:rsidRDefault="009377D8" w:rsidP="009377D8">
      <w:pPr>
        <w:spacing w:after="75" w:line="240" w:lineRule="auto"/>
        <w:textAlignment w:val="baseline"/>
        <w:outlineLvl w:val="2"/>
        <w:rPr>
          <w:rFonts w:ascii="Foundry Sterling W01" w:eastAsia="Times New Roman" w:hAnsi="Foundry Sterling W01" w:cs="Times New Roman"/>
          <w:b/>
          <w:bCs/>
          <w:i/>
          <w:iCs/>
          <w:color w:val="242323"/>
          <w:sz w:val="30"/>
          <w:szCs w:val="30"/>
          <w:lang w:val="sv-SE" w:eastAsia="sv-SE"/>
        </w:rPr>
      </w:pPr>
      <w:r w:rsidRPr="009377D8">
        <w:rPr>
          <w:rFonts w:ascii="Foundry Sterling W01" w:eastAsia="Times New Roman" w:hAnsi="Foundry Sterling W01" w:cs="Times New Roman"/>
          <w:b/>
          <w:bCs/>
          <w:i/>
          <w:iCs/>
          <w:color w:val="242323"/>
          <w:sz w:val="30"/>
          <w:szCs w:val="30"/>
          <w:lang w:val="sv-SE" w:eastAsia="sv-SE"/>
        </w:rPr>
        <w:t>Fastigheter byggnad</w:t>
      </w:r>
    </w:p>
    <w:p w:rsidR="009377D8" w:rsidRDefault="009377D8" w:rsidP="009377D8">
      <w:pPr>
        <w:spacing w:after="0" w:line="240" w:lineRule="auto"/>
        <w:textAlignment w:val="baseline"/>
        <w:rPr>
          <w:rFonts w:ascii="Foundry Sterling W01 Bk It" w:eastAsia="Times New Roman" w:hAnsi="Foundry Sterling W01 Bk It" w:cs="Times New Roman"/>
          <w:color w:val="242323"/>
          <w:sz w:val="21"/>
          <w:szCs w:val="21"/>
          <w:bdr w:val="none" w:sz="0" w:space="0" w:color="auto" w:frame="1"/>
          <w:lang w:val="sv-SE" w:eastAsia="sv-SE"/>
        </w:rPr>
      </w:pPr>
      <w:r w:rsidRPr="009377D8">
        <w:rPr>
          <w:rFonts w:ascii="Foundry Sterling W01" w:eastAsia="Times New Roman" w:hAnsi="Foundry Sterling W01" w:cs="Times New Roman"/>
          <w:color w:val="242323"/>
          <w:sz w:val="21"/>
          <w:szCs w:val="21"/>
          <w:lang w:val="sv-SE" w:eastAsia="sv-SE"/>
        </w:rPr>
        <w:t>Ur FIN </w:t>
      </w:r>
      <w:r w:rsidRPr="009377D8">
        <w:rPr>
          <w:rFonts w:ascii="Foundry Sterling W01 Bk It" w:eastAsia="Times New Roman" w:hAnsi="Foundry Sterling W01 Bk It" w:cs="Times New Roman"/>
          <w:color w:val="242323"/>
          <w:sz w:val="21"/>
          <w:szCs w:val="21"/>
          <w:bdr w:val="none" w:sz="0" w:space="0" w:color="auto" w:frame="1"/>
          <w:lang w:val="sv-SE" w:eastAsia="sv-SE"/>
        </w:rPr>
        <w:t xml:space="preserve">Sollentuna församling har en historia som sträcker sig tillbaka till medeltiden. Sollentuna kyrkas äldsta delar är från 1100-talet, byggd som dåtidens kyrkor. Ett Guds hus, ett påtagligt skydd för människor undan fiende och hot, en tillflykt och trygghet för folket. Kyrkan återöppnas efter renovering maj 2021. Ursprungligen var församlingen en del av Eds pastorat med Sollentuna kyrka som huvudkyrka i pastoratet sedan 1918. 1930 tillkom S:t Eriks kyrka. 1962 blev Sollentuna församling en egen församling och flera kyrkor tillkommer, </w:t>
      </w:r>
      <w:proofErr w:type="spellStart"/>
      <w:r w:rsidRPr="009377D8">
        <w:rPr>
          <w:rFonts w:ascii="Foundry Sterling W01 Bk It" w:eastAsia="Times New Roman" w:hAnsi="Foundry Sterling W01 Bk It" w:cs="Times New Roman"/>
          <w:color w:val="242323"/>
          <w:sz w:val="21"/>
          <w:szCs w:val="21"/>
          <w:bdr w:val="none" w:sz="0" w:space="0" w:color="auto" w:frame="1"/>
          <w:lang w:val="sv-SE" w:eastAsia="sv-SE"/>
        </w:rPr>
        <w:t>Kummelby</w:t>
      </w:r>
      <w:proofErr w:type="spellEnd"/>
      <w:r w:rsidRPr="009377D8">
        <w:rPr>
          <w:rFonts w:ascii="Foundry Sterling W01 Bk It" w:eastAsia="Times New Roman" w:hAnsi="Foundry Sterling W01 Bk It" w:cs="Times New Roman"/>
          <w:color w:val="242323"/>
          <w:sz w:val="21"/>
          <w:szCs w:val="21"/>
          <w:bdr w:val="none" w:sz="0" w:space="0" w:color="auto" w:frame="1"/>
          <w:lang w:val="sv-SE" w:eastAsia="sv-SE"/>
        </w:rPr>
        <w:t xml:space="preserve"> kyrka 1957 och Edsbergskyrkan 1972. </w:t>
      </w:r>
    </w:p>
    <w:p w:rsidR="009377D8" w:rsidRDefault="009377D8" w:rsidP="009377D8">
      <w:pPr>
        <w:spacing w:after="0" w:line="240" w:lineRule="auto"/>
        <w:textAlignment w:val="baseline"/>
        <w:rPr>
          <w:rFonts w:ascii="Foundry Sterling W01 Bk It" w:eastAsia="Times New Roman" w:hAnsi="Foundry Sterling W01 Bk It" w:cs="Times New Roman"/>
          <w:color w:val="242323"/>
          <w:sz w:val="21"/>
          <w:szCs w:val="21"/>
          <w:bdr w:val="none" w:sz="0" w:space="0" w:color="auto" w:frame="1"/>
          <w:lang w:val="sv-SE" w:eastAsia="sv-SE"/>
        </w:rPr>
      </w:pPr>
    </w:p>
    <w:p w:rsidR="009377D8" w:rsidRPr="009377D8" w:rsidRDefault="009377D8" w:rsidP="009377D8">
      <w:pPr>
        <w:spacing w:after="0" w:line="240" w:lineRule="auto"/>
        <w:textAlignment w:val="baseline"/>
        <w:rPr>
          <w:rFonts w:ascii="Foundry Sterling W01" w:eastAsia="Times New Roman" w:hAnsi="Foundry Sterling W01" w:cs="Times New Roman"/>
          <w:color w:val="242323"/>
          <w:sz w:val="21"/>
          <w:szCs w:val="21"/>
          <w:lang w:val="sv-SE" w:eastAsia="sv-SE"/>
        </w:rPr>
      </w:pPr>
      <w:r w:rsidRPr="009377D8">
        <w:rPr>
          <w:rFonts w:ascii="Foundry Sterling W01 Bk It" w:eastAsia="Times New Roman" w:hAnsi="Foundry Sterling W01 Bk It" w:cs="Times New Roman"/>
          <w:color w:val="242323"/>
          <w:sz w:val="21"/>
          <w:szCs w:val="21"/>
          <w:bdr w:val="none" w:sz="0" w:space="0" w:color="auto" w:frame="1"/>
          <w:lang w:val="sv-SE" w:eastAsia="sv-SE"/>
        </w:rPr>
        <w:t xml:space="preserve">När </w:t>
      </w:r>
      <w:proofErr w:type="spellStart"/>
      <w:r w:rsidRPr="009377D8">
        <w:rPr>
          <w:rFonts w:ascii="Foundry Sterling W01 Bk It" w:eastAsia="Times New Roman" w:hAnsi="Foundry Sterling W01 Bk It" w:cs="Times New Roman"/>
          <w:color w:val="242323"/>
          <w:sz w:val="21"/>
          <w:szCs w:val="21"/>
          <w:bdr w:val="none" w:sz="0" w:space="0" w:color="auto" w:frame="1"/>
          <w:lang w:val="sv-SE" w:eastAsia="sv-SE"/>
        </w:rPr>
        <w:t>Kummelby</w:t>
      </w:r>
      <w:proofErr w:type="spellEnd"/>
      <w:r w:rsidRPr="009377D8">
        <w:rPr>
          <w:rFonts w:ascii="Foundry Sterling W01 Bk It" w:eastAsia="Times New Roman" w:hAnsi="Foundry Sterling W01 Bk It" w:cs="Times New Roman"/>
          <w:color w:val="242323"/>
          <w:sz w:val="21"/>
          <w:szCs w:val="21"/>
          <w:bdr w:val="none" w:sz="0" w:space="0" w:color="auto" w:frame="1"/>
          <w:lang w:val="sv-SE" w:eastAsia="sv-SE"/>
        </w:rPr>
        <w:t xml:space="preserve"> kyrka blev för liten revs den för att ge plats för nya </w:t>
      </w:r>
      <w:proofErr w:type="spellStart"/>
      <w:r w:rsidRPr="009377D8">
        <w:rPr>
          <w:rFonts w:ascii="Foundry Sterling W01 Bk It" w:eastAsia="Times New Roman" w:hAnsi="Foundry Sterling W01 Bk It" w:cs="Times New Roman"/>
          <w:color w:val="242323"/>
          <w:sz w:val="21"/>
          <w:szCs w:val="21"/>
          <w:bdr w:val="none" w:sz="0" w:space="0" w:color="auto" w:frame="1"/>
          <w:lang w:val="sv-SE" w:eastAsia="sv-SE"/>
        </w:rPr>
        <w:t>Kummelby</w:t>
      </w:r>
      <w:proofErr w:type="spellEnd"/>
      <w:r w:rsidRPr="009377D8">
        <w:rPr>
          <w:rFonts w:ascii="Foundry Sterling W01 Bk It" w:eastAsia="Times New Roman" w:hAnsi="Foundry Sterling W01 Bk It" w:cs="Times New Roman"/>
          <w:color w:val="242323"/>
          <w:sz w:val="21"/>
          <w:szCs w:val="21"/>
          <w:bdr w:val="none" w:sz="0" w:space="0" w:color="auto" w:frame="1"/>
          <w:lang w:val="sv-SE" w:eastAsia="sv-SE"/>
        </w:rPr>
        <w:t xml:space="preserve"> kyrka 2000. Turebergskyrkan, granne med Sollentuna centrum och pendeltågsstationen, tillkom 2010 och är den fortsatta berättelsen i historien om Sollentuna församlings kyrkorum – Guds kyrka för oss människor. Inom församlingen finns tre begravningsplatser; Sollentuna kyrkogård, Silverdals griftegård och S:t Eriks begravningsplats med kapell; Stillhetens kapell, Garnisonkapellet samt Silverdalskapellet som även inrymmer ett krematorium. Dessutom finns församlingshus mm.</w:t>
      </w:r>
    </w:p>
    <w:p w:rsidR="009377D8" w:rsidRDefault="009377D8" w:rsidP="009377D8">
      <w:pPr>
        <w:spacing w:after="150" w:line="240" w:lineRule="auto"/>
        <w:textAlignment w:val="baseline"/>
        <w:rPr>
          <w:rFonts w:ascii="Foundry Sterling W01" w:eastAsia="Times New Roman" w:hAnsi="Foundry Sterling W01" w:cs="Times New Roman"/>
          <w:color w:val="242323"/>
          <w:sz w:val="21"/>
          <w:szCs w:val="21"/>
          <w:lang w:val="sv-SE" w:eastAsia="sv-SE"/>
        </w:rPr>
      </w:pPr>
    </w:p>
    <w:p w:rsidR="009377D8" w:rsidRPr="009377D8" w:rsidRDefault="009377D8" w:rsidP="009377D8">
      <w:pPr>
        <w:spacing w:after="150" w:line="240" w:lineRule="auto"/>
        <w:textAlignment w:val="baseline"/>
        <w:rPr>
          <w:rFonts w:ascii="Foundry Sterling W01" w:eastAsia="Times New Roman" w:hAnsi="Foundry Sterling W01" w:cs="Times New Roman"/>
          <w:color w:val="242323"/>
          <w:sz w:val="21"/>
          <w:szCs w:val="21"/>
          <w:lang w:val="sv-SE" w:eastAsia="sv-SE"/>
        </w:rPr>
      </w:pPr>
      <w:r w:rsidRPr="009377D8">
        <w:rPr>
          <w:rFonts w:ascii="Foundry Sterling W01" w:eastAsia="Times New Roman" w:hAnsi="Foundry Sterling W01" w:cs="Times New Roman"/>
          <w:color w:val="242323"/>
          <w:sz w:val="21"/>
          <w:szCs w:val="21"/>
          <w:lang w:val="sv-SE" w:eastAsia="sv-SE"/>
        </w:rPr>
        <w:t>Våra byggnader är välkomnande mötesplatser och vi tillgängliggör kulturarvet. Vi minskar energiförbrukningen för alla byggnader så nära det går som om att huset är nybyggt. Användandet av kemikalier och avfall minimeras för att inte belasta miljön och skada människors hälsa. Det sker genom ständiga förbättringar och genom att följa lagstiftningen. Församlingen har ett fungerande källsorterings- och kretsloppsystem. Vi arbetar för att vara klimatneutrala 2030 och för att minimera negativ miljöpåverkan från förvaltningen av våra byggnader.    </w:t>
      </w:r>
    </w:p>
    <w:p w:rsidR="009377D8" w:rsidRPr="009377D8" w:rsidRDefault="009377D8" w:rsidP="009377D8">
      <w:pPr>
        <w:spacing w:after="75" w:line="240" w:lineRule="auto"/>
        <w:textAlignment w:val="baseline"/>
        <w:outlineLvl w:val="2"/>
        <w:rPr>
          <w:rFonts w:ascii="Foundry Sterling W01" w:eastAsia="Times New Roman" w:hAnsi="Foundry Sterling W01" w:cs="Times New Roman"/>
          <w:b/>
          <w:bCs/>
          <w:i/>
          <w:iCs/>
          <w:color w:val="242323"/>
          <w:sz w:val="30"/>
          <w:szCs w:val="30"/>
          <w:lang w:val="sv-SE" w:eastAsia="sv-SE"/>
        </w:rPr>
      </w:pPr>
      <w:r w:rsidRPr="009377D8">
        <w:rPr>
          <w:rFonts w:ascii="Foundry Sterling W01" w:eastAsia="Times New Roman" w:hAnsi="Foundry Sterling W01" w:cs="Times New Roman"/>
          <w:b/>
          <w:bCs/>
          <w:i/>
          <w:iCs/>
          <w:color w:val="242323"/>
          <w:sz w:val="30"/>
          <w:szCs w:val="30"/>
          <w:lang w:val="sv-SE" w:eastAsia="sv-SE"/>
        </w:rPr>
        <w:t>Fastighet mark</w:t>
      </w:r>
    </w:p>
    <w:p w:rsidR="009377D8" w:rsidRPr="009377D8" w:rsidRDefault="009377D8" w:rsidP="009377D8">
      <w:pPr>
        <w:spacing w:after="0" w:line="240" w:lineRule="auto"/>
        <w:textAlignment w:val="baseline"/>
        <w:rPr>
          <w:rFonts w:ascii="Foundry Sterling W01" w:eastAsia="Times New Roman" w:hAnsi="Foundry Sterling W01" w:cs="Times New Roman"/>
          <w:color w:val="242323"/>
          <w:sz w:val="21"/>
          <w:szCs w:val="21"/>
          <w:lang w:val="sv-SE" w:eastAsia="sv-SE"/>
        </w:rPr>
      </w:pPr>
      <w:r w:rsidRPr="009377D8">
        <w:rPr>
          <w:rFonts w:ascii="Foundry Sterling W01" w:eastAsia="Times New Roman" w:hAnsi="Foundry Sterling W01" w:cs="Times New Roman"/>
          <w:color w:val="242323"/>
          <w:sz w:val="21"/>
          <w:szCs w:val="21"/>
          <w:lang w:val="sv-SE" w:eastAsia="sv-SE"/>
        </w:rPr>
        <w:t>Ur måldokument för begravningsverksamheten</w:t>
      </w:r>
      <w:r w:rsidRPr="009377D8">
        <w:rPr>
          <w:rFonts w:ascii="Foundry Sterling W01" w:eastAsia="Times New Roman" w:hAnsi="Foundry Sterling W01" w:cs="Times New Roman"/>
          <w:color w:val="242323"/>
          <w:sz w:val="21"/>
          <w:szCs w:val="21"/>
          <w:lang w:val="sv-SE" w:eastAsia="sv-SE"/>
        </w:rPr>
        <w:br/>
      </w:r>
      <w:r w:rsidRPr="009377D8">
        <w:rPr>
          <w:rFonts w:ascii="Foundry Sterling W01 Bk It" w:eastAsia="Times New Roman" w:hAnsi="Foundry Sterling W01 Bk It" w:cs="Times New Roman"/>
          <w:color w:val="242323"/>
          <w:sz w:val="21"/>
          <w:szCs w:val="21"/>
          <w:bdr w:val="none" w:sz="0" w:space="0" w:color="auto" w:frame="1"/>
          <w:lang w:val="sv-SE" w:eastAsia="sv-SE"/>
        </w:rPr>
        <w:t>Våra kyrkogårdar, vårt krematorium och vårt arbete inger besökare och gravrättsinnehavare, oavsett tro och tillhörighet, en känsla av omsorg, trygghet, tröst och tillit till att allt sker med god etik och värdighet. Vårt arbete är värderings- och lagstyrt och ska kännetecknas av</w:t>
      </w:r>
      <w:r w:rsidRPr="009377D8">
        <w:rPr>
          <w:rFonts w:ascii="Foundry Sterling W01 Bk It" w:eastAsia="Times New Roman" w:hAnsi="Foundry Sterling W01 Bk It" w:cs="Times New Roman"/>
          <w:color w:val="242323"/>
          <w:sz w:val="21"/>
          <w:szCs w:val="21"/>
          <w:bdr w:val="none" w:sz="0" w:space="0" w:color="auto" w:frame="1"/>
          <w:lang w:val="sv-SE" w:eastAsia="sv-SE"/>
        </w:rPr>
        <w:br/>
        <w:t>- Professionalitet och kompetens</w:t>
      </w:r>
      <w:r w:rsidRPr="009377D8">
        <w:rPr>
          <w:rFonts w:ascii="Foundry Sterling W01 Bk It" w:eastAsia="Times New Roman" w:hAnsi="Foundry Sterling W01 Bk It" w:cs="Times New Roman"/>
          <w:color w:val="242323"/>
          <w:sz w:val="21"/>
          <w:szCs w:val="21"/>
          <w:bdr w:val="none" w:sz="0" w:space="0" w:color="auto" w:frame="1"/>
          <w:lang w:val="sv-SE" w:eastAsia="sv-SE"/>
        </w:rPr>
        <w:br/>
        <w:t>- Dialog och tillgänglighet</w:t>
      </w:r>
      <w:r w:rsidRPr="009377D8">
        <w:rPr>
          <w:rFonts w:ascii="Foundry Sterling W01 Bk It" w:eastAsia="Times New Roman" w:hAnsi="Foundry Sterling W01 Bk It" w:cs="Times New Roman"/>
          <w:color w:val="242323"/>
          <w:sz w:val="21"/>
          <w:szCs w:val="21"/>
          <w:bdr w:val="none" w:sz="0" w:space="0" w:color="auto" w:frame="1"/>
          <w:lang w:val="sv-SE" w:eastAsia="sv-SE"/>
        </w:rPr>
        <w:br/>
        <w:t>- Hållbarhet</w:t>
      </w:r>
    </w:p>
    <w:p w:rsidR="009377D8" w:rsidRPr="009377D8" w:rsidRDefault="009377D8" w:rsidP="009377D8">
      <w:pPr>
        <w:spacing w:after="0" w:line="240" w:lineRule="auto"/>
        <w:textAlignment w:val="baseline"/>
        <w:rPr>
          <w:rFonts w:ascii="Foundry Sterling W01" w:eastAsia="Times New Roman" w:hAnsi="Foundry Sterling W01" w:cs="Times New Roman"/>
          <w:color w:val="242323"/>
          <w:sz w:val="21"/>
          <w:szCs w:val="21"/>
          <w:lang w:val="sv-SE" w:eastAsia="sv-SE"/>
        </w:rPr>
      </w:pPr>
      <w:r w:rsidRPr="009377D8">
        <w:rPr>
          <w:rFonts w:ascii="Foundry Sterling W01" w:eastAsia="Times New Roman" w:hAnsi="Foundry Sterling W01" w:cs="Times New Roman"/>
          <w:color w:val="242323"/>
          <w:sz w:val="21"/>
          <w:szCs w:val="21"/>
          <w:lang w:val="sv-SE" w:eastAsia="sv-SE"/>
        </w:rPr>
        <w:t>Inom församlingen finns tre begravningsplatser; Sollentuna kyrkogård, Silverdals griftegård och S:t Eriks begravningsplats samt mark runt övriga byggnader. Sollentuna begravningsverksamhet tar hänsyn till miljöaspekter samt väger in ekologiska och estetiska konsekvenser i alla beslut som tas. Våra kyrkogårdar är samhällets gröna lungor med mötesplatser för tröst och läkande samt social och andlig hållbarhet. Driften av vår begravningsverksamhet ska vara fossilfri 2023 och övrig verksamhet ska vara klimatneutral 2030.  </w:t>
      </w:r>
    </w:p>
    <w:p w:rsidR="009377D8" w:rsidRDefault="009377D8" w:rsidP="009377D8">
      <w:pPr>
        <w:spacing w:after="75" w:line="240" w:lineRule="auto"/>
        <w:textAlignment w:val="baseline"/>
        <w:outlineLvl w:val="2"/>
        <w:rPr>
          <w:rFonts w:ascii="Foundry Sterling W01" w:eastAsia="Times New Roman" w:hAnsi="Foundry Sterling W01" w:cs="Times New Roman"/>
          <w:b/>
          <w:bCs/>
          <w:i/>
          <w:iCs/>
          <w:color w:val="242323"/>
          <w:sz w:val="30"/>
          <w:szCs w:val="30"/>
          <w:lang w:val="sv-SE" w:eastAsia="sv-SE"/>
        </w:rPr>
      </w:pPr>
    </w:p>
    <w:p w:rsidR="009377D8" w:rsidRPr="009377D8" w:rsidRDefault="009377D8" w:rsidP="009377D8">
      <w:pPr>
        <w:spacing w:after="75" w:line="240" w:lineRule="auto"/>
        <w:textAlignment w:val="baseline"/>
        <w:outlineLvl w:val="2"/>
        <w:rPr>
          <w:rFonts w:ascii="Foundry Sterling W01" w:eastAsia="Times New Roman" w:hAnsi="Foundry Sterling W01" w:cs="Times New Roman"/>
          <w:b/>
          <w:bCs/>
          <w:i/>
          <w:iCs/>
          <w:color w:val="242323"/>
          <w:sz w:val="30"/>
          <w:szCs w:val="30"/>
          <w:lang w:val="sv-SE" w:eastAsia="sv-SE"/>
        </w:rPr>
      </w:pPr>
      <w:r w:rsidRPr="009377D8">
        <w:rPr>
          <w:rFonts w:ascii="Foundry Sterling W01" w:eastAsia="Times New Roman" w:hAnsi="Foundry Sterling W01" w:cs="Times New Roman"/>
          <w:b/>
          <w:bCs/>
          <w:i/>
          <w:iCs/>
          <w:color w:val="242323"/>
          <w:sz w:val="30"/>
          <w:szCs w:val="30"/>
          <w:lang w:val="sv-SE" w:eastAsia="sv-SE"/>
        </w:rPr>
        <w:t>Tjänsteresor, gruppresor, transporter och fordon</w:t>
      </w:r>
    </w:p>
    <w:p w:rsidR="009377D8" w:rsidRPr="009377D8" w:rsidRDefault="009377D8" w:rsidP="009377D8">
      <w:pPr>
        <w:spacing w:after="0" w:line="240" w:lineRule="auto"/>
        <w:textAlignment w:val="baseline"/>
        <w:rPr>
          <w:rFonts w:ascii="Foundry Sterling W01" w:eastAsia="Times New Roman" w:hAnsi="Foundry Sterling W01" w:cs="Times New Roman"/>
          <w:color w:val="242323"/>
          <w:sz w:val="21"/>
          <w:szCs w:val="21"/>
          <w:lang w:val="sv-SE" w:eastAsia="sv-SE"/>
        </w:rPr>
      </w:pPr>
      <w:r w:rsidRPr="009377D8">
        <w:rPr>
          <w:rFonts w:ascii="Foundry Sterling W01" w:eastAsia="Times New Roman" w:hAnsi="Foundry Sterling W01" w:cs="Times New Roman"/>
          <w:color w:val="242323"/>
          <w:sz w:val="21"/>
          <w:szCs w:val="21"/>
          <w:lang w:val="sv-SE" w:eastAsia="sv-SE"/>
        </w:rPr>
        <w:t>Ur FIN ”… </w:t>
      </w:r>
      <w:r w:rsidRPr="009377D8">
        <w:rPr>
          <w:rFonts w:ascii="Foundry Sterling W01 Bk It" w:eastAsia="Times New Roman" w:hAnsi="Foundry Sterling W01 Bk It" w:cs="Times New Roman"/>
          <w:color w:val="242323"/>
          <w:sz w:val="21"/>
          <w:szCs w:val="21"/>
          <w:bdr w:val="none" w:sz="0" w:space="0" w:color="auto" w:frame="1"/>
          <w:lang w:val="sv-SE" w:eastAsia="sv-SE"/>
        </w:rPr>
        <w:t>Vårt arbete för Guds rikes utbredande är att vara en kyrka i rörelse, att vara där människor är; häktet, skolor, busshållplatsen, mobiltelefonen.</w:t>
      </w:r>
    </w:p>
    <w:p w:rsidR="009377D8" w:rsidRPr="009377D8" w:rsidRDefault="009377D8" w:rsidP="009377D8">
      <w:pPr>
        <w:spacing w:after="0" w:line="240" w:lineRule="auto"/>
        <w:textAlignment w:val="baseline"/>
        <w:rPr>
          <w:rFonts w:ascii="Foundry Sterling W01" w:eastAsia="Times New Roman" w:hAnsi="Foundry Sterling W01" w:cs="Times New Roman"/>
          <w:color w:val="242323"/>
          <w:sz w:val="21"/>
          <w:szCs w:val="21"/>
          <w:lang w:val="sv-SE" w:eastAsia="sv-SE"/>
        </w:rPr>
      </w:pPr>
      <w:r w:rsidRPr="009377D8">
        <w:rPr>
          <w:rFonts w:ascii="Foundry Sterling W01" w:eastAsia="Times New Roman" w:hAnsi="Foundry Sterling W01" w:cs="Times New Roman"/>
          <w:color w:val="242323"/>
          <w:sz w:val="21"/>
          <w:szCs w:val="21"/>
          <w:lang w:val="sv-SE" w:eastAsia="sv-SE"/>
        </w:rPr>
        <w:t>Vi minskar resandet genom att byta fysiska möten mot digitala möten och bidrar då till att minska vårt klimatavtryck. Nödvändigt resande är i möjligaste mån miljövänligt.    </w:t>
      </w:r>
      <w:bookmarkStart w:id="0" w:name="_GoBack"/>
      <w:bookmarkEnd w:id="0"/>
    </w:p>
    <w:p w:rsidR="004A12F3" w:rsidRDefault="004A12F3"/>
    <w:sectPr w:rsidR="004A12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undry Sterling W01">
    <w:altName w:val="Times New Roman"/>
    <w:panose1 w:val="00000000000000000000"/>
    <w:charset w:val="00"/>
    <w:family w:val="roman"/>
    <w:notTrueType/>
    <w:pitch w:val="default"/>
  </w:font>
  <w:font w:name="Foundry Sterling W01 Bk 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7D8"/>
    <w:rsid w:val="004A12F3"/>
    <w:rsid w:val="009377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BE6DA-284A-4039-9628-E3D02577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Rubrik1">
    <w:name w:val="heading 1"/>
    <w:basedOn w:val="Normal"/>
    <w:link w:val="Rubrik1Char"/>
    <w:uiPriority w:val="9"/>
    <w:qFormat/>
    <w:rsid w:val="009377D8"/>
    <w:pPr>
      <w:spacing w:before="100" w:beforeAutospacing="1" w:after="100" w:afterAutospacing="1" w:line="240" w:lineRule="auto"/>
      <w:outlineLvl w:val="0"/>
    </w:pPr>
    <w:rPr>
      <w:rFonts w:ascii="Times New Roman" w:eastAsia="Times New Roman" w:hAnsi="Times New Roman" w:cs="Times New Roman"/>
      <w:b/>
      <w:bCs/>
      <w:kern w:val="36"/>
      <w:sz w:val="48"/>
      <w:szCs w:val="48"/>
      <w:lang w:val="sv-SE" w:eastAsia="sv-SE"/>
    </w:rPr>
  </w:style>
  <w:style w:type="paragraph" w:styleId="Rubrik3">
    <w:name w:val="heading 3"/>
    <w:basedOn w:val="Normal"/>
    <w:link w:val="Rubrik3Char"/>
    <w:uiPriority w:val="9"/>
    <w:qFormat/>
    <w:rsid w:val="009377D8"/>
    <w:pPr>
      <w:spacing w:before="100" w:beforeAutospacing="1" w:after="100" w:afterAutospacing="1" w:line="240" w:lineRule="auto"/>
      <w:outlineLvl w:val="2"/>
    </w:pPr>
    <w:rPr>
      <w:rFonts w:ascii="Times New Roman" w:eastAsia="Times New Roman" w:hAnsi="Times New Roman" w:cs="Times New Roman"/>
      <w:b/>
      <w:bCs/>
      <w:sz w:val="27"/>
      <w:szCs w:val="27"/>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377D8"/>
    <w:rPr>
      <w:rFonts w:ascii="Times New Roman" w:eastAsia="Times New Roman" w:hAnsi="Times New Roman" w:cs="Times New Roman"/>
      <w:b/>
      <w:bCs/>
      <w:kern w:val="36"/>
      <w:sz w:val="48"/>
      <w:szCs w:val="48"/>
      <w:lang w:eastAsia="sv-SE"/>
    </w:rPr>
  </w:style>
  <w:style w:type="character" w:customStyle="1" w:styleId="Rubrik3Char">
    <w:name w:val="Rubrik 3 Char"/>
    <w:basedOn w:val="Standardstycketeckensnitt"/>
    <w:link w:val="Rubrik3"/>
    <w:uiPriority w:val="9"/>
    <w:rsid w:val="009377D8"/>
    <w:rPr>
      <w:rFonts w:ascii="Times New Roman" w:eastAsia="Times New Roman" w:hAnsi="Times New Roman" w:cs="Times New Roman"/>
      <w:b/>
      <w:bCs/>
      <w:sz w:val="27"/>
      <w:szCs w:val="27"/>
      <w:lang w:eastAsia="sv-SE"/>
    </w:rPr>
  </w:style>
  <w:style w:type="paragraph" w:styleId="Normalwebb">
    <w:name w:val="Normal (Web)"/>
    <w:basedOn w:val="Normal"/>
    <w:uiPriority w:val="99"/>
    <w:semiHidden/>
    <w:unhideWhenUsed/>
    <w:rsid w:val="009377D8"/>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Betoning">
    <w:name w:val="Emphasis"/>
    <w:basedOn w:val="Standardstycketeckensnitt"/>
    <w:uiPriority w:val="20"/>
    <w:qFormat/>
    <w:rsid w:val="009377D8"/>
    <w:rPr>
      <w:i/>
      <w:iCs/>
    </w:rPr>
  </w:style>
  <w:style w:type="character" w:styleId="Stark">
    <w:name w:val="Strong"/>
    <w:basedOn w:val="Standardstycketeckensnitt"/>
    <w:uiPriority w:val="22"/>
    <w:qFormat/>
    <w:rsid w:val="009377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194269">
      <w:bodyDiv w:val="1"/>
      <w:marLeft w:val="0"/>
      <w:marRight w:val="0"/>
      <w:marTop w:val="0"/>
      <w:marBottom w:val="0"/>
      <w:divBdr>
        <w:top w:val="none" w:sz="0" w:space="0" w:color="auto"/>
        <w:left w:val="none" w:sz="0" w:space="0" w:color="auto"/>
        <w:bottom w:val="none" w:sz="0" w:space="0" w:color="auto"/>
        <w:right w:val="none" w:sz="0" w:space="0" w:color="auto"/>
      </w:divBdr>
      <w:divsChild>
        <w:div w:id="1033456483">
          <w:marLeft w:val="0"/>
          <w:marRight w:val="0"/>
          <w:marTop w:val="0"/>
          <w:marBottom w:val="0"/>
          <w:divBdr>
            <w:top w:val="none" w:sz="0" w:space="0" w:color="auto"/>
            <w:left w:val="none" w:sz="0" w:space="0" w:color="auto"/>
            <w:bottom w:val="none" w:sz="0" w:space="0" w:color="auto"/>
            <w:right w:val="none" w:sz="0" w:space="0" w:color="auto"/>
          </w:divBdr>
        </w:div>
        <w:div w:id="1956672450">
          <w:marLeft w:val="0"/>
          <w:marRight w:val="0"/>
          <w:marTop w:val="0"/>
          <w:marBottom w:val="0"/>
          <w:divBdr>
            <w:top w:val="none" w:sz="0" w:space="0" w:color="auto"/>
            <w:left w:val="none" w:sz="0" w:space="0" w:color="auto"/>
            <w:bottom w:val="none" w:sz="0" w:space="0" w:color="auto"/>
            <w:right w:val="none" w:sz="0" w:space="0" w:color="auto"/>
          </w:divBdr>
          <w:divsChild>
            <w:div w:id="103431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1210</Words>
  <Characters>6414</Characters>
  <Application>Microsoft Office Word</Application>
  <DocSecurity>0</DocSecurity>
  <Lines>53</Lines>
  <Paragraphs>15</Paragraphs>
  <ScaleCrop>false</ScaleCrop>
  <Company/>
  <LinksUpToDate>false</LinksUpToDate>
  <CharactersWithSpaces>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Graver</dc:creator>
  <cp:keywords/>
  <dc:description/>
  <cp:lastModifiedBy>Erik Graver</cp:lastModifiedBy>
  <cp:revision>1</cp:revision>
  <dcterms:created xsi:type="dcterms:W3CDTF">2021-06-30T12:10:00Z</dcterms:created>
  <dcterms:modified xsi:type="dcterms:W3CDTF">2021-06-30T12:12:00Z</dcterms:modified>
</cp:coreProperties>
</file>