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F644" w14:textId="2C042E2D" w:rsidR="0077345F" w:rsidRDefault="00747A49" w:rsidP="008B13BC">
      <w:pPr>
        <w:pStyle w:val="Rubrik2"/>
        <w:rPr>
          <w:lang w:val="sv-SE"/>
        </w:rPr>
      </w:pPr>
      <w:r>
        <w:rPr>
          <w:lang w:val="sv-SE"/>
        </w:rPr>
        <w:t>Innehåll</w:t>
      </w:r>
      <w:r w:rsidR="0077345F" w:rsidRPr="0077345F">
        <w:rPr>
          <w:lang w:val="sv-SE"/>
        </w:rPr>
        <w:t xml:space="preserve"> </w:t>
      </w:r>
      <w:r w:rsidR="0077345F">
        <w:rPr>
          <w:lang w:val="sv-SE"/>
        </w:rPr>
        <w:t xml:space="preserve">på </w:t>
      </w:r>
      <w:r>
        <w:rPr>
          <w:lang w:val="sv-SE"/>
        </w:rPr>
        <w:t>pilgrimsvandring</w:t>
      </w:r>
    </w:p>
    <w:p w14:paraId="71A6EBB3" w14:textId="2BAD2DBC" w:rsidR="00EF1053" w:rsidRDefault="00545FC6" w:rsidP="00EF1053">
      <w:pPr>
        <w:ind w:firstLine="1304"/>
        <w:rPr>
          <w:lang w:val="sv-SE"/>
        </w:rPr>
      </w:pPr>
      <w:r>
        <w:rPr>
          <w:lang w:val="sv-SE"/>
        </w:rPr>
        <w:t>Skillnad på pilgrimsvandring och pilgrimsled</w:t>
      </w:r>
      <w:r w:rsidR="00EF1053">
        <w:rPr>
          <w:lang w:val="sv-SE"/>
        </w:rPr>
        <w:t>?</w:t>
      </w:r>
    </w:p>
    <w:p w14:paraId="7134448D" w14:textId="77777777" w:rsidR="00EF1053" w:rsidRDefault="00C7278B" w:rsidP="00EF1053">
      <w:pPr>
        <w:pStyle w:val="Liststycke"/>
        <w:numPr>
          <w:ilvl w:val="0"/>
          <w:numId w:val="3"/>
        </w:numPr>
        <w:rPr>
          <w:lang w:val="sv-SE"/>
        </w:rPr>
      </w:pPr>
      <w:r w:rsidRPr="00EF1053">
        <w:rPr>
          <w:lang w:val="sv-SE"/>
        </w:rPr>
        <w:t>Pilgrimsvandring beskrivs vanligen som en yttre och inre vandring</w:t>
      </w:r>
    </w:p>
    <w:p w14:paraId="3BD821B0" w14:textId="4F0796E2" w:rsidR="00545FC6" w:rsidRPr="00EF1053" w:rsidRDefault="00545FC6" w:rsidP="00EF1053">
      <w:pPr>
        <w:pStyle w:val="Liststycke"/>
        <w:numPr>
          <w:ilvl w:val="0"/>
          <w:numId w:val="3"/>
        </w:numPr>
        <w:rPr>
          <w:lang w:val="sv-SE"/>
        </w:rPr>
      </w:pPr>
      <w:proofErr w:type="gramStart"/>
      <w:r w:rsidRPr="00EF1053">
        <w:rPr>
          <w:lang w:val="sv-SE"/>
        </w:rPr>
        <w:t>En pilgrimsled</w:t>
      </w:r>
      <w:proofErr w:type="gramEnd"/>
      <w:r w:rsidRPr="00EF1053">
        <w:rPr>
          <w:lang w:val="sv-SE"/>
        </w:rPr>
        <w:t xml:space="preserve"> har ett heligt mål.</w:t>
      </w:r>
    </w:p>
    <w:p w14:paraId="5D7F0BBD" w14:textId="77777777" w:rsidR="0077345F" w:rsidRPr="0077345F" w:rsidRDefault="0077345F" w:rsidP="0077345F">
      <w:pPr>
        <w:rPr>
          <w:sz w:val="24"/>
          <w:szCs w:val="24"/>
          <w:lang w:val="sv-SE"/>
        </w:rPr>
      </w:pPr>
    </w:p>
    <w:p w14:paraId="28CB90A1" w14:textId="3D32FD27" w:rsidR="0077345F" w:rsidRPr="0077345F" w:rsidRDefault="005B7D60" w:rsidP="0077345F">
      <w:pPr>
        <w:rPr>
          <w:sz w:val="24"/>
          <w:szCs w:val="24"/>
          <w:lang w:val="sv-SE"/>
        </w:rPr>
      </w:pPr>
      <w:r w:rsidRPr="000A6D24">
        <w:rPr>
          <w:b/>
          <w:bCs/>
          <w:sz w:val="24"/>
          <w:szCs w:val="24"/>
          <w:lang w:val="sv-SE"/>
        </w:rPr>
        <w:t>Hur ser målgruppen</w:t>
      </w:r>
      <w:r w:rsidR="00404ECE">
        <w:rPr>
          <w:b/>
          <w:bCs/>
          <w:sz w:val="24"/>
          <w:szCs w:val="24"/>
          <w:lang w:val="sv-SE"/>
        </w:rPr>
        <w:t xml:space="preserve"> för pilgri</w:t>
      </w:r>
      <w:r w:rsidR="00E3354B">
        <w:rPr>
          <w:b/>
          <w:bCs/>
          <w:sz w:val="24"/>
          <w:szCs w:val="24"/>
          <w:lang w:val="sv-SE"/>
        </w:rPr>
        <w:t>m</w:t>
      </w:r>
      <w:r w:rsidR="00404ECE">
        <w:rPr>
          <w:b/>
          <w:bCs/>
          <w:sz w:val="24"/>
          <w:szCs w:val="24"/>
          <w:lang w:val="sv-SE"/>
        </w:rPr>
        <w:t>svandring</w:t>
      </w:r>
      <w:r w:rsidRPr="000A6D24">
        <w:rPr>
          <w:b/>
          <w:bCs/>
          <w:sz w:val="24"/>
          <w:szCs w:val="24"/>
          <w:lang w:val="sv-SE"/>
        </w:rPr>
        <w:t xml:space="preserve"> ut</w:t>
      </w:r>
      <w:r w:rsidR="00B8014A">
        <w:rPr>
          <w:sz w:val="24"/>
          <w:szCs w:val="24"/>
          <w:lang w:val="sv-SE"/>
        </w:rPr>
        <w:t>?</w:t>
      </w:r>
      <w:r w:rsidR="0077345F" w:rsidRPr="0077345F">
        <w:rPr>
          <w:sz w:val="24"/>
          <w:szCs w:val="24"/>
          <w:lang w:val="sv-SE"/>
        </w:rPr>
        <w:t xml:space="preserve"> </w:t>
      </w:r>
      <w:r>
        <w:rPr>
          <w:sz w:val="24"/>
          <w:szCs w:val="24"/>
          <w:lang w:val="sv-SE"/>
        </w:rPr>
        <w:br/>
      </w:r>
      <w:r w:rsidR="0077345F" w:rsidRPr="0077345F">
        <w:rPr>
          <w:i/>
          <w:iCs/>
          <w:sz w:val="24"/>
          <w:szCs w:val="24"/>
          <w:lang w:val="sv-SE"/>
        </w:rPr>
        <w:t>Människor som</w:t>
      </w:r>
      <w:r w:rsidR="00DE7EA6" w:rsidRPr="00833432">
        <w:rPr>
          <w:i/>
          <w:iCs/>
          <w:sz w:val="24"/>
          <w:szCs w:val="24"/>
          <w:lang w:val="sv-SE"/>
        </w:rPr>
        <w:t xml:space="preserve"> har</w:t>
      </w:r>
      <w:r w:rsidR="0077345F" w:rsidRPr="0077345F">
        <w:rPr>
          <w:i/>
          <w:iCs/>
          <w:sz w:val="24"/>
          <w:szCs w:val="24"/>
          <w:lang w:val="sv-SE"/>
        </w:rPr>
        <w:t xml:space="preserve"> </w:t>
      </w:r>
      <w:r w:rsidR="00E302BD">
        <w:rPr>
          <w:i/>
          <w:iCs/>
          <w:sz w:val="24"/>
          <w:szCs w:val="24"/>
          <w:lang w:val="sv-SE"/>
        </w:rPr>
        <w:t>ett</w:t>
      </w:r>
      <w:r w:rsidR="0077345F" w:rsidRPr="0077345F">
        <w:rPr>
          <w:i/>
          <w:iCs/>
          <w:sz w:val="24"/>
          <w:szCs w:val="24"/>
          <w:lang w:val="sv-SE"/>
        </w:rPr>
        <w:t xml:space="preserve"> andligt </w:t>
      </w:r>
      <w:r w:rsidRPr="00833432">
        <w:rPr>
          <w:i/>
          <w:iCs/>
          <w:sz w:val="24"/>
          <w:szCs w:val="24"/>
          <w:lang w:val="sv-SE"/>
        </w:rPr>
        <w:t xml:space="preserve">och </w:t>
      </w:r>
      <w:r w:rsidR="0077345F" w:rsidRPr="0077345F">
        <w:rPr>
          <w:i/>
          <w:iCs/>
          <w:sz w:val="24"/>
          <w:szCs w:val="24"/>
          <w:lang w:val="sv-SE"/>
        </w:rPr>
        <w:t>eller kulturhistoriskt intresse</w:t>
      </w:r>
      <w:r w:rsidR="0094619C" w:rsidRPr="00833432">
        <w:rPr>
          <w:i/>
          <w:iCs/>
          <w:sz w:val="24"/>
          <w:szCs w:val="24"/>
          <w:lang w:val="sv-SE"/>
        </w:rPr>
        <w:t xml:space="preserve"> och vill vandra tillsammans med andra</w:t>
      </w:r>
    </w:p>
    <w:p w14:paraId="26BA6CAA" w14:textId="77777777" w:rsidR="00833432" w:rsidRDefault="0077345F" w:rsidP="0077345F">
      <w:pPr>
        <w:rPr>
          <w:sz w:val="24"/>
          <w:szCs w:val="24"/>
          <w:lang w:val="sv-SE"/>
        </w:rPr>
      </w:pPr>
      <w:r w:rsidRPr="0077345F">
        <w:rPr>
          <w:b/>
          <w:bCs/>
          <w:sz w:val="24"/>
          <w:szCs w:val="24"/>
          <w:lang w:val="sv-SE"/>
        </w:rPr>
        <w:t>Syfte</w:t>
      </w:r>
      <w:r w:rsidRPr="0077345F">
        <w:rPr>
          <w:sz w:val="24"/>
          <w:szCs w:val="24"/>
          <w:lang w:val="sv-SE"/>
        </w:rPr>
        <w:t xml:space="preserve">: </w:t>
      </w:r>
    </w:p>
    <w:p w14:paraId="24784921" w14:textId="559DA927" w:rsidR="0077345F" w:rsidRPr="0077345F" w:rsidRDefault="0077345F" w:rsidP="0077345F">
      <w:pPr>
        <w:rPr>
          <w:sz w:val="24"/>
          <w:szCs w:val="24"/>
          <w:lang w:val="sv-SE"/>
        </w:rPr>
      </w:pPr>
      <w:r w:rsidRPr="0077345F">
        <w:rPr>
          <w:sz w:val="24"/>
          <w:szCs w:val="24"/>
          <w:lang w:val="sv-SE"/>
        </w:rPr>
        <w:t>Ge en meningsfull vandring med eftertanke, naturupplevelse och historiska berättelser.</w:t>
      </w:r>
      <w:r w:rsidR="0032377E">
        <w:rPr>
          <w:sz w:val="24"/>
          <w:szCs w:val="24"/>
          <w:lang w:val="sv-SE"/>
        </w:rPr>
        <w:t xml:space="preserve"> Deltagarna vill lära</w:t>
      </w:r>
      <w:r w:rsidR="00B610CA">
        <w:rPr>
          <w:sz w:val="24"/>
          <w:szCs w:val="24"/>
          <w:lang w:val="sv-SE"/>
        </w:rPr>
        <w:t xml:space="preserve"> mer och uppleva nytt.</w:t>
      </w:r>
    </w:p>
    <w:p w14:paraId="7AD34FD4" w14:textId="2BC2DA0A" w:rsidR="00B610CA" w:rsidRDefault="00943B7C" w:rsidP="0077345F">
      <w:pPr>
        <w:rPr>
          <w:sz w:val="24"/>
          <w:szCs w:val="24"/>
          <w:lang w:val="sv-SE"/>
        </w:rPr>
      </w:pPr>
      <w:r>
        <w:rPr>
          <w:b/>
          <w:bCs/>
          <w:sz w:val="24"/>
          <w:szCs w:val="24"/>
          <w:lang w:val="sv-SE"/>
        </w:rPr>
        <w:t>Tydlighet</w:t>
      </w:r>
      <w:r w:rsidR="0077345F" w:rsidRPr="0077345F">
        <w:rPr>
          <w:sz w:val="24"/>
          <w:szCs w:val="24"/>
          <w:lang w:val="sv-SE"/>
        </w:rPr>
        <w:t xml:space="preserve">: </w:t>
      </w:r>
    </w:p>
    <w:p w14:paraId="3D83966D" w14:textId="77777777" w:rsidR="00B1218D" w:rsidRPr="00487730" w:rsidRDefault="00A96FD1" w:rsidP="00487730">
      <w:pPr>
        <w:pStyle w:val="Liststycke"/>
        <w:numPr>
          <w:ilvl w:val="0"/>
          <w:numId w:val="4"/>
        </w:numPr>
        <w:rPr>
          <w:sz w:val="24"/>
          <w:szCs w:val="24"/>
          <w:lang w:val="sv-SE"/>
        </w:rPr>
      </w:pPr>
      <w:r w:rsidRPr="00487730">
        <w:rPr>
          <w:sz w:val="24"/>
          <w:szCs w:val="24"/>
          <w:lang w:val="sv-SE"/>
        </w:rPr>
        <w:t>N</w:t>
      </w:r>
      <w:r w:rsidR="0039607F" w:rsidRPr="00487730">
        <w:rPr>
          <w:sz w:val="24"/>
          <w:szCs w:val="24"/>
          <w:lang w:val="sv-SE"/>
        </w:rPr>
        <w:t>är och var börjar vandringen,</w:t>
      </w:r>
      <w:r w:rsidRPr="00487730">
        <w:rPr>
          <w:sz w:val="24"/>
          <w:szCs w:val="24"/>
          <w:lang w:val="sv-SE"/>
        </w:rPr>
        <w:t xml:space="preserve"> anmälan,</w:t>
      </w:r>
      <w:r w:rsidR="0039607F" w:rsidRPr="00487730">
        <w:rPr>
          <w:sz w:val="24"/>
          <w:szCs w:val="24"/>
          <w:lang w:val="sv-SE"/>
        </w:rPr>
        <w:t xml:space="preserve"> samåkning, </w:t>
      </w:r>
      <w:r w:rsidR="00943B7C" w:rsidRPr="00487730">
        <w:rPr>
          <w:sz w:val="24"/>
          <w:szCs w:val="24"/>
          <w:lang w:val="sv-SE"/>
        </w:rPr>
        <w:t>antal km,</w:t>
      </w:r>
      <w:r w:rsidR="00E00FDE" w:rsidRPr="00487730">
        <w:rPr>
          <w:sz w:val="24"/>
          <w:szCs w:val="24"/>
          <w:lang w:val="sv-SE"/>
        </w:rPr>
        <w:t xml:space="preserve"> räkna 3 km/tim + extra tid för längre uppehåll,</w:t>
      </w:r>
      <w:r w:rsidR="00943B7C" w:rsidRPr="00487730">
        <w:rPr>
          <w:sz w:val="24"/>
          <w:szCs w:val="24"/>
          <w:lang w:val="sv-SE"/>
        </w:rPr>
        <w:t xml:space="preserve"> svårigheter?</w:t>
      </w:r>
      <w:r w:rsidRPr="00487730">
        <w:rPr>
          <w:sz w:val="24"/>
          <w:szCs w:val="24"/>
          <w:lang w:val="sv-SE"/>
        </w:rPr>
        <w:t xml:space="preserve"> </w:t>
      </w:r>
    </w:p>
    <w:p w14:paraId="23B54AE6" w14:textId="77777777" w:rsidR="00B1218D" w:rsidRPr="00487730" w:rsidRDefault="00AA7C77" w:rsidP="00487730">
      <w:pPr>
        <w:pStyle w:val="Liststycke"/>
        <w:numPr>
          <w:ilvl w:val="0"/>
          <w:numId w:val="4"/>
        </w:numPr>
        <w:rPr>
          <w:sz w:val="24"/>
          <w:szCs w:val="24"/>
          <w:lang w:val="sv-SE"/>
        </w:rPr>
      </w:pPr>
      <w:r w:rsidRPr="00487730">
        <w:rPr>
          <w:sz w:val="24"/>
          <w:szCs w:val="24"/>
          <w:lang w:val="sv-SE"/>
        </w:rPr>
        <w:t>Om vandringen innehåller Gudstjänster, tala om det och om det är möjlighet att ansluta efter</w:t>
      </w:r>
      <w:r w:rsidR="001C4C8E" w:rsidRPr="00487730">
        <w:rPr>
          <w:sz w:val="24"/>
          <w:szCs w:val="24"/>
          <w:lang w:val="sv-SE"/>
        </w:rPr>
        <w:t xml:space="preserve"> eller lämna före. </w:t>
      </w:r>
      <w:r w:rsidR="009C60F5" w:rsidRPr="00487730">
        <w:rPr>
          <w:sz w:val="24"/>
          <w:szCs w:val="24"/>
          <w:lang w:val="sv-SE"/>
        </w:rPr>
        <w:t xml:space="preserve">Så att en kan välja om man vill delta i vandringen </w:t>
      </w:r>
      <w:r w:rsidR="00B1218D" w:rsidRPr="00487730">
        <w:rPr>
          <w:sz w:val="24"/>
          <w:szCs w:val="24"/>
          <w:lang w:val="sv-SE"/>
        </w:rPr>
        <w:t xml:space="preserve">eller Gudstjänsten eller båda. </w:t>
      </w:r>
    </w:p>
    <w:p w14:paraId="7B6C4E93" w14:textId="45D33134" w:rsidR="0077345F" w:rsidRPr="00487730" w:rsidRDefault="00B1218D" w:rsidP="00487730">
      <w:pPr>
        <w:pStyle w:val="Liststycke"/>
        <w:numPr>
          <w:ilvl w:val="0"/>
          <w:numId w:val="4"/>
        </w:numPr>
        <w:rPr>
          <w:sz w:val="24"/>
          <w:szCs w:val="24"/>
          <w:lang w:val="sv-SE"/>
        </w:rPr>
      </w:pPr>
      <w:r w:rsidRPr="00487730">
        <w:rPr>
          <w:sz w:val="24"/>
          <w:szCs w:val="24"/>
          <w:lang w:val="sv-SE"/>
        </w:rPr>
        <w:t xml:space="preserve">Om vandringen innehåller </w:t>
      </w:r>
      <w:r w:rsidR="0077345F" w:rsidRPr="00487730">
        <w:rPr>
          <w:sz w:val="24"/>
          <w:szCs w:val="24"/>
          <w:lang w:val="sv-SE"/>
        </w:rPr>
        <w:t>berättelser, symbolik, kulturarv</w:t>
      </w:r>
      <w:r w:rsidRPr="00487730">
        <w:rPr>
          <w:sz w:val="24"/>
          <w:szCs w:val="24"/>
          <w:lang w:val="sv-SE"/>
        </w:rPr>
        <w:t>, berätta det</w:t>
      </w:r>
      <w:r w:rsidR="00C562EF" w:rsidRPr="00487730">
        <w:rPr>
          <w:sz w:val="24"/>
          <w:szCs w:val="24"/>
          <w:lang w:val="sv-SE"/>
        </w:rPr>
        <w:t>!</w:t>
      </w:r>
    </w:p>
    <w:p w14:paraId="7DFB30DF" w14:textId="2C60BBE6" w:rsidR="00B1218D" w:rsidRPr="00487730" w:rsidRDefault="00B1218D" w:rsidP="00487730">
      <w:pPr>
        <w:pStyle w:val="Liststycke"/>
        <w:numPr>
          <w:ilvl w:val="0"/>
          <w:numId w:val="4"/>
        </w:numPr>
        <w:rPr>
          <w:sz w:val="24"/>
          <w:szCs w:val="24"/>
          <w:lang w:val="sv-SE"/>
        </w:rPr>
      </w:pPr>
      <w:r w:rsidRPr="00487730">
        <w:rPr>
          <w:sz w:val="24"/>
          <w:szCs w:val="24"/>
          <w:lang w:val="sv-SE"/>
        </w:rPr>
        <w:t>Om v</w:t>
      </w:r>
      <w:r w:rsidR="00A94BB7" w:rsidRPr="00487730">
        <w:rPr>
          <w:sz w:val="24"/>
          <w:szCs w:val="24"/>
          <w:lang w:val="sv-SE"/>
        </w:rPr>
        <w:t>andringen kommer att innehålla reflektion</w:t>
      </w:r>
      <w:r w:rsidR="00AF392B" w:rsidRPr="00487730">
        <w:rPr>
          <w:sz w:val="24"/>
          <w:szCs w:val="24"/>
          <w:lang w:val="sv-SE"/>
        </w:rPr>
        <w:t>, tystnad och delande, vilka är typiska inslag på en pilgrimsvandring, berätta det</w:t>
      </w:r>
      <w:r w:rsidR="00C562EF" w:rsidRPr="00487730">
        <w:rPr>
          <w:sz w:val="24"/>
          <w:szCs w:val="24"/>
          <w:lang w:val="sv-SE"/>
        </w:rPr>
        <w:t>!</w:t>
      </w:r>
    </w:p>
    <w:p w14:paraId="050F4C00" w14:textId="74CC4DEA" w:rsidR="0077345F" w:rsidRPr="0077345F" w:rsidRDefault="0077345F" w:rsidP="0077345F">
      <w:pPr>
        <w:rPr>
          <w:sz w:val="24"/>
          <w:szCs w:val="24"/>
          <w:lang w:val="sv-SE"/>
        </w:rPr>
      </w:pPr>
      <w:r w:rsidRPr="0077345F">
        <w:rPr>
          <w:b/>
          <w:bCs/>
          <w:sz w:val="24"/>
          <w:szCs w:val="24"/>
          <w:lang w:val="sv-SE"/>
        </w:rPr>
        <w:t>Huvudbudskap</w:t>
      </w:r>
      <w:r w:rsidRPr="0077345F">
        <w:rPr>
          <w:sz w:val="24"/>
          <w:szCs w:val="24"/>
          <w:lang w:val="sv-SE"/>
        </w:rPr>
        <w:t xml:space="preserve">: </w:t>
      </w:r>
      <w:r w:rsidR="00A00599">
        <w:rPr>
          <w:sz w:val="24"/>
          <w:szCs w:val="24"/>
          <w:lang w:val="sv-SE"/>
        </w:rPr>
        <w:br/>
      </w:r>
      <w:r w:rsidRPr="0077345F">
        <w:rPr>
          <w:sz w:val="24"/>
          <w:szCs w:val="24"/>
          <w:lang w:val="sv-SE"/>
        </w:rPr>
        <w:t>Pilgrimsvandringens värde ligger både i stegen, historierna och den inre resan.</w:t>
      </w:r>
    </w:p>
    <w:p w14:paraId="4EAB885B" w14:textId="77777777" w:rsidR="00C562EF" w:rsidRDefault="0077345F" w:rsidP="0077345F">
      <w:pPr>
        <w:rPr>
          <w:sz w:val="24"/>
          <w:szCs w:val="24"/>
          <w:lang w:val="sv-SE"/>
        </w:rPr>
      </w:pPr>
      <w:r w:rsidRPr="0077345F">
        <w:rPr>
          <w:b/>
          <w:bCs/>
          <w:sz w:val="24"/>
          <w:szCs w:val="24"/>
          <w:lang w:val="sv-SE"/>
        </w:rPr>
        <w:t>Metoder</w:t>
      </w:r>
      <w:r w:rsidRPr="0077345F">
        <w:rPr>
          <w:sz w:val="24"/>
          <w:szCs w:val="24"/>
          <w:lang w:val="sv-SE"/>
        </w:rPr>
        <w:t xml:space="preserve">: </w:t>
      </w:r>
    </w:p>
    <w:p w14:paraId="36E3535F" w14:textId="52136F8E" w:rsidR="0077345F" w:rsidRPr="0077345F" w:rsidRDefault="0077345F" w:rsidP="0077345F">
      <w:pPr>
        <w:rPr>
          <w:sz w:val="24"/>
          <w:szCs w:val="24"/>
          <w:lang w:val="sv-SE"/>
        </w:rPr>
      </w:pPr>
      <w:r w:rsidRPr="0077345F">
        <w:rPr>
          <w:sz w:val="24"/>
          <w:szCs w:val="24"/>
          <w:lang w:val="sv-SE"/>
        </w:rPr>
        <w:t>Tystnad, korta inputs, kulturella stopp, reflektionsfrågor.</w:t>
      </w:r>
    </w:p>
    <w:p w14:paraId="544E87FA" w14:textId="393A42F0" w:rsidR="0077345F" w:rsidRPr="0077345F" w:rsidRDefault="0077345F" w:rsidP="0077345F">
      <w:pPr>
        <w:rPr>
          <w:sz w:val="24"/>
          <w:szCs w:val="24"/>
          <w:lang w:val="sv-SE"/>
        </w:rPr>
      </w:pPr>
      <w:r w:rsidRPr="0077345F">
        <w:rPr>
          <w:sz w:val="24"/>
          <w:szCs w:val="24"/>
          <w:lang w:val="sv-SE"/>
        </w:rPr>
        <w:t>Balansera andligt och historiskt beroende på gruppens intresse.</w:t>
      </w:r>
    </w:p>
    <w:p w14:paraId="3A444E90" w14:textId="77777777" w:rsidR="0077345F" w:rsidRDefault="0077345F" w:rsidP="00731DEE">
      <w:pPr>
        <w:rPr>
          <w:b/>
          <w:bCs/>
          <w:sz w:val="24"/>
          <w:szCs w:val="24"/>
          <w:lang w:val="sv-SE"/>
        </w:rPr>
      </w:pPr>
    </w:p>
    <w:p w14:paraId="261CD3BF" w14:textId="77777777" w:rsidR="00C71FF9" w:rsidRPr="0077345F" w:rsidRDefault="00C71FF9" w:rsidP="00731DEE">
      <w:pPr>
        <w:rPr>
          <w:b/>
          <w:bCs/>
          <w:sz w:val="24"/>
          <w:szCs w:val="24"/>
          <w:lang w:val="sv-SE"/>
        </w:rPr>
      </w:pPr>
    </w:p>
    <w:p w14:paraId="21B777DD" w14:textId="0901200B" w:rsidR="00731DEE" w:rsidRPr="00A12FAA" w:rsidRDefault="00731DEE" w:rsidP="00731DEE">
      <w:pPr>
        <w:rPr>
          <w:b/>
          <w:bCs/>
          <w:sz w:val="24"/>
          <w:szCs w:val="24"/>
        </w:rPr>
      </w:pPr>
      <w:r w:rsidRPr="00A12FAA">
        <w:rPr>
          <w:b/>
          <w:bCs/>
          <w:sz w:val="24"/>
          <w:szCs w:val="24"/>
        </w:rPr>
        <w:t>Innehåll på vandringen – berätta en berättelse, gör en aktivitet</w:t>
      </w:r>
    </w:p>
    <w:p w14:paraId="7DC4DA9C" w14:textId="77777777" w:rsidR="00731DEE" w:rsidRDefault="00731DEE" w:rsidP="00731DEE">
      <w:pPr>
        <w:rPr>
          <w:sz w:val="24"/>
          <w:szCs w:val="24"/>
        </w:rPr>
      </w:pPr>
    </w:p>
    <w:p w14:paraId="02E01740" w14:textId="4906B76C" w:rsidR="00731DEE" w:rsidRDefault="00731DEE" w:rsidP="00731DEE">
      <w:pPr>
        <w:rPr>
          <w:sz w:val="24"/>
          <w:szCs w:val="24"/>
        </w:rPr>
      </w:pPr>
      <w:r>
        <w:rPr>
          <w:sz w:val="24"/>
          <w:szCs w:val="24"/>
        </w:rPr>
        <w:t>På vald plats under stafettvandringen så får varje lokal ledsamordnare gärna berätta en historia kopplat till Romboleden, pilgrimsvandring, platsen eller ett historiskt perspektiv om bygden. De som kommer till vandringen kommer då att få en liten anekdot med sig och det blir ett sätt att tydligare knyta an till det historiska perspektivet med leden.</w:t>
      </w:r>
    </w:p>
    <w:p w14:paraId="58A26CE3" w14:textId="77777777" w:rsidR="00D06CB7" w:rsidRDefault="00D06CB7"/>
    <w:p w14:paraId="1227CA3B" w14:textId="311B9EB8" w:rsidR="00731DEE" w:rsidRDefault="00731DEE" w:rsidP="00731DEE">
      <w:pPr>
        <w:numPr>
          <w:ilvl w:val="0"/>
          <w:numId w:val="1"/>
        </w:numPr>
        <w:ind w:left="1133" w:hanging="435"/>
        <w:rPr>
          <w:sz w:val="24"/>
          <w:szCs w:val="24"/>
        </w:rPr>
      </w:pPr>
      <w:r>
        <w:rPr>
          <w:sz w:val="24"/>
          <w:szCs w:val="24"/>
        </w:rPr>
        <w:t>Tänk ut vilken</w:t>
      </w:r>
      <w:r w:rsidR="00276871">
        <w:rPr>
          <w:sz w:val="24"/>
          <w:szCs w:val="24"/>
        </w:rPr>
        <w:t xml:space="preserve"> input eller</w:t>
      </w:r>
      <w:r>
        <w:rPr>
          <w:sz w:val="24"/>
          <w:szCs w:val="24"/>
        </w:rPr>
        <w:t xml:space="preserve"> historia du vill berätta som passar för tillfället, ta gärna hjälp och bolla idéer om du behöver.</w:t>
      </w:r>
    </w:p>
    <w:p w14:paraId="54A08490" w14:textId="77777777" w:rsidR="00731DEE" w:rsidRDefault="00731DEE" w:rsidP="00731DEE">
      <w:pPr>
        <w:ind w:left="1133"/>
        <w:rPr>
          <w:sz w:val="24"/>
          <w:szCs w:val="24"/>
        </w:rPr>
      </w:pPr>
    </w:p>
    <w:p w14:paraId="18C1A624" w14:textId="77777777" w:rsidR="00731DEE" w:rsidRDefault="00731DEE" w:rsidP="00731DEE">
      <w:pPr>
        <w:rPr>
          <w:sz w:val="24"/>
          <w:szCs w:val="24"/>
        </w:rPr>
      </w:pPr>
    </w:p>
    <w:p w14:paraId="43B0DED3" w14:textId="40A2EC80" w:rsidR="00731DEE" w:rsidRDefault="00731DEE"/>
    <w:sectPr w:rsidR="00731DE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DF76" w14:textId="77777777" w:rsidR="00C90D2B" w:rsidRDefault="00C90D2B" w:rsidP="00276871">
      <w:pPr>
        <w:spacing w:line="240" w:lineRule="auto"/>
      </w:pPr>
      <w:r>
        <w:separator/>
      </w:r>
    </w:p>
  </w:endnote>
  <w:endnote w:type="continuationSeparator" w:id="0">
    <w:p w14:paraId="4A9458A1" w14:textId="77777777" w:rsidR="00C90D2B" w:rsidRDefault="00C90D2B" w:rsidP="00276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4C56" w14:textId="77777777" w:rsidR="00C90D2B" w:rsidRDefault="00C90D2B" w:rsidP="00276871">
      <w:pPr>
        <w:spacing w:line="240" w:lineRule="auto"/>
      </w:pPr>
      <w:r>
        <w:separator/>
      </w:r>
    </w:p>
  </w:footnote>
  <w:footnote w:type="continuationSeparator" w:id="0">
    <w:p w14:paraId="1F47A478" w14:textId="77777777" w:rsidR="00C90D2B" w:rsidRDefault="00C90D2B" w:rsidP="00276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4F4" w14:textId="77777777" w:rsidR="00276871" w:rsidRDefault="00276871" w:rsidP="00276871">
    <w:pPr>
      <w:jc w:val="right"/>
    </w:pPr>
    <w:r>
      <w:tab/>
    </w:r>
    <w:r>
      <w:tab/>
      <w:t>Romboleden Stafettvandring 2026</w:t>
    </w:r>
  </w:p>
  <w:p w14:paraId="0C055A67" w14:textId="77777777" w:rsidR="00276871" w:rsidRDefault="00276871" w:rsidP="00276871">
    <w:pPr>
      <w:jc w:val="right"/>
    </w:pPr>
    <w:r>
      <w:t>Instruktioner</w:t>
    </w:r>
  </w:p>
  <w:p w14:paraId="4469D904" w14:textId="77777777" w:rsidR="00276871" w:rsidRDefault="00276871" w:rsidP="00276871">
    <w:pPr>
      <w:jc w:val="right"/>
    </w:pPr>
    <w:r>
      <w:t>2026-03-25</w:t>
    </w:r>
  </w:p>
  <w:p w14:paraId="18A36F7D" w14:textId="2BB73FC0" w:rsidR="00276871" w:rsidRDefault="00276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6B7"/>
    <w:multiLevelType w:val="hybridMultilevel"/>
    <w:tmpl w:val="AD529580"/>
    <w:lvl w:ilvl="0" w:tplc="CAA8253C">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5934BC"/>
    <w:multiLevelType w:val="hybridMultilevel"/>
    <w:tmpl w:val="AB1A7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9E22EF"/>
    <w:multiLevelType w:val="multilevel"/>
    <w:tmpl w:val="CA54A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D702F6"/>
    <w:multiLevelType w:val="hybridMultilevel"/>
    <w:tmpl w:val="9D1CC4E8"/>
    <w:lvl w:ilvl="0" w:tplc="CAA8253C">
      <w:start w:val="1"/>
      <w:numFmt w:val="bullet"/>
      <w:lvlText w:val="□"/>
      <w:lvlJc w:val="left"/>
      <w:pPr>
        <w:ind w:left="1664" w:hanging="360"/>
      </w:pPr>
      <w:rPr>
        <w:rFonts w:ascii="Courier New" w:hAnsi="Courier New" w:hint="default"/>
      </w:rPr>
    </w:lvl>
    <w:lvl w:ilvl="1" w:tplc="FFFFFFFF" w:tentative="1">
      <w:start w:val="1"/>
      <w:numFmt w:val="bullet"/>
      <w:lvlText w:val="o"/>
      <w:lvlJc w:val="left"/>
      <w:pPr>
        <w:ind w:left="2384" w:hanging="360"/>
      </w:pPr>
      <w:rPr>
        <w:rFonts w:ascii="Courier New" w:hAnsi="Courier New" w:cs="Courier New" w:hint="default"/>
      </w:rPr>
    </w:lvl>
    <w:lvl w:ilvl="2" w:tplc="FFFFFFFF" w:tentative="1">
      <w:start w:val="1"/>
      <w:numFmt w:val="bullet"/>
      <w:lvlText w:val=""/>
      <w:lvlJc w:val="left"/>
      <w:pPr>
        <w:ind w:left="3104" w:hanging="360"/>
      </w:pPr>
      <w:rPr>
        <w:rFonts w:ascii="Wingdings" w:hAnsi="Wingdings" w:hint="default"/>
      </w:rPr>
    </w:lvl>
    <w:lvl w:ilvl="3" w:tplc="FFFFFFFF" w:tentative="1">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num w:numId="1" w16cid:durableId="2031950993">
    <w:abstractNumId w:val="2"/>
  </w:num>
  <w:num w:numId="2" w16cid:durableId="1389451881">
    <w:abstractNumId w:val="1"/>
  </w:num>
  <w:num w:numId="3" w16cid:durableId="880481422">
    <w:abstractNumId w:val="3"/>
  </w:num>
  <w:num w:numId="4" w16cid:durableId="81934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EE"/>
    <w:rsid w:val="00091FAB"/>
    <w:rsid w:val="000A6D24"/>
    <w:rsid w:val="001C4C8E"/>
    <w:rsid w:val="00276871"/>
    <w:rsid w:val="00301FE0"/>
    <w:rsid w:val="0032377E"/>
    <w:rsid w:val="0039607F"/>
    <w:rsid w:val="00404ECE"/>
    <w:rsid w:val="00487730"/>
    <w:rsid w:val="004B2272"/>
    <w:rsid w:val="00545FC6"/>
    <w:rsid w:val="005B7D60"/>
    <w:rsid w:val="005F1C7D"/>
    <w:rsid w:val="00731DEE"/>
    <w:rsid w:val="00747A49"/>
    <w:rsid w:val="0077345F"/>
    <w:rsid w:val="00833432"/>
    <w:rsid w:val="008B13BC"/>
    <w:rsid w:val="00943B7C"/>
    <w:rsid w:val="0094619C"/>
    <w:rsid w:val="009C60F5"/>
    <w:rsid w:val="00A00599"/>
    <w:rsid w:val="00A12FAA"/>
    <w:rsid w:val="00A94BB7"/>
    <w:rsid w:val="00A96FD1"/>
    <w:rsid w:val="00AA7C77"/>
    <w:rsid w:val="00AF392B"/>
    <w:rsid w:val="00B1218D"/>
    <w:rsid w:val="00B125AC"/>
    <w:rsid w:val="00B610CA"/>
    <w:rsid w:val="00B8014A"/>
    <w:rsid w:val="00C562EF"/>
    <w:rsid w:val="00C71FF9"/>
    <w:rsid w:val="00C7278B"/>
    <w:rsid w:val="00C90D2B"/>
    <w:rsid w:val="00C924FF"/>
    <w:rsid w:val="00D06CB7"/>
    <w:rsid w:val="00D827BC"/>
    <w:rsid w:val="00D86264"/>
    <w:rsid w:val="00DE7EA6"/>
    <w:rsid w:val="00E00FDE"/>
    <w:rsid w:val="00E02FF7"/>
    <w:rsid w:val="00E302BD"/>
    <w:rsid w:val="00E3354B"/>
    <w:rsid w:val="00EF10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EBDC"/>
  <w15:chartTrackingRefBased/>
  <w15:docId w15:val="{6F307007-A0B9-45F2-8EC1-3118E628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EE"/>
    <w:pPr>
      <w:spacing w:after="0" w:line="276" w:lineRule="auto"/>
    </w:pPr>
    <w:rPr>
      <w:rFonts w:ascii="Arial" w:eastAsia="Arial" w:hAnsi="Arial" w:cs="Arial"/>
      <w:kern w:val="0"/>
      <w:sz w:val="22"/>
      <w:szCs w:val="22"/>
      <w:lang w:val="sv" w:eastAsia="sv-SE"/>
      <w14:ligatures w14:val="none"/>
    </w:rPr>
  </w:style>
  <w:style w:type="paragraph" w:styleId="Rubrik1">
    <w:name w:val="heading 1"/>
    <w:basedOn w:val="Normal"/>
    <w:next w:val="Normal"/>
    <w:link w:val="Rubrik1Char"/>
    <w:uiPriority w:val="9"/>
    <w:qFormat/>
    <w:rsid w:val="00731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731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31DE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31DE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31DE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31DEE"/>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1DEE"/>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1DEE"/>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1DEE"/>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1DE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731DE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31DE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31DE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31DE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31D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1D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1D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1DEE"/>
    <w:rPr>
      <w:rFonts w:eastAsiaTheme="majorEastAsia" w:cstheme="majorBidi"/>
      <w:color w:val="272727" w:themeColor="text1" w:themeTint="D8"/>
    </w:rPr>
  </w:style>
  <w:style w:type="paragraph" w:styleId="Rubrik">
    <w:name w:val="Title"/>
    <w:basedOn w:val="Normal"/>
    <w:next w:val="Normal"/>
    <w:link w:val="RubrikChar"/>
    <w:uiPriority w:val="10"/>
    <w:qFormat/>
    <w:rsid w:val="00731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1D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1D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1D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1D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1DEE"/>
    <w:rPr>
      <w:i/>
      <w:iCs/>
      <w:color w:val="404040" w:themeColor="text1" w:themeTint="BF"/>
    </w:rPr>
  </w:style>
  <w:style w:type="paragraph" w:styleId="Liststycke">
    <w:name w:val="List Paragraph"/>
    <w:basedOn w:val="Normal"/>
    <w:uiPriority w:val="34"/>
    <w:qFormat/>
    <w:rsid w:val="00731DEE"/>
    <w:pPr>
      <w:ind w:left="720"/>
      <w:contextualSpacing/>
    </w:pPr>
  </w:style>
  <w:style w:type="character" w:styleId="Starkbetoning">
    <w:name w:val="Intense Emphasis"/>
    <w:basedOn w:val="Standardstycketeckensnitt"/>
    <w:uiPriority w:val="21"/>
    <w:qFormat/>
    <w:rsid w:val="00731DEE"/>
    <w:rPr>
      <w:i/>
      <w:iCs/>
      <w:color w:val="0F4761" w:themeColor="accent1" w:themeShade="BF"/>
    </w:rPr>
  </w:style>
  <w:style w:type="paragraph" w:styleId="Starktcitat">
    <w:name w:val="Intense Quote"/>
    <w:basedOn w:val="Normal"/>
    <w:next w:val="Normal"/>
    <w:link w:val="StarktcitatChar"/>
    <w:uiPriority w:val="30"/>
    <w:qFormat/>
    <w:rsid w:val="00731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31DEE"/>
    <w:rPr>
      <w:i/>
      <w:iCs/>
      <w:color w:val="0F4761" w:themeColor="accent1" w:themeShade="BF"/>
    </w:rPr>
  </w:style>
  <w:style w:type="character" w:styleId="Starkreferens">
    <w:name w:val="Intense Reference"/>
    <w:basedOn w:val="Standardstycketeckensnitt"/>
    <w:uiPriority w:val="32"/>
    <w:qFormat/>
    <w:rsid w:val="00731DEE"/>
    <w:rPr>
      <w:b/>
      <w:bCs/>
      <w:smallCaps/>
      <w:color w:val="0F4761" w:themeColor="accent1" w:themeShade="BF"/>
      <w:spacing w:val="5"/>
    </w:rPr>
  </w:style>
  <w:style w:type="paragraph" w:styleId="Sidhuvud">
    <w:name w:val="header"/>
    <w:basedOn w:val="Normal"/>
    <w:link w:val="SidhuvudChar"/>
    <w:uiPriority w:val="99"/>
    <w:unhideWhenUsed/>
    <w:rsid w:val="00276871"/>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276871"/>
    <w:rPr>
      <w:rFonts w:ascii="Arial" w:eastAsia="Arial" w:hAnsi="Arial" w:cs="Arial"/>
      <w:kern w:val="0"/>
      <w:sz w:val="22"/>
      <w:szCs w:val="22"/>
      <w:lang w:val="sv" w:eastAsia="sv-SE"/>
      <w14:ligatures w14:val="none"/>
    </w:rPr>
  </w:style>
  <w:style w:type="paragraph" w:styleId="Sidfot">
    <w:name w:val="footer"/>
    <w:basedOn w:val="Normal"/>
    <w:link w:val="SidfotChar"/>
    <w:uiPriority w:val="99"/>
    <w:unhideWhenUsed/>
    <w:rsid w:val="00276871"/>
    <w:pPr>
      <w:tabs>
        <w:tab w:val="center" w:pos="4536"/>
        <w:tab w:val="right" w:pos="9072"/>
      </w:tabs>
      <w:spacing w:line="240" w:lineRule="auto"/>
    </w:pPr>
  </w:style>
  <w:style w:type="character" w:customStyle="1" w:styleId="SidfotChar">
    <w:name w:val="Sidfot Char"/>
    <w:basedOn w:val="Standardstycketeckensnitt"/>
    <w:link w:val="Sidfot"/>
    <w:uiPriority w:val="99"/>
    <w:rsid w:val="00276871"/>
    <w:rPr>
      <w:rFonts w:ascii="Arial" w:eastAsia="Arial" w:hAnsi="Arial" w:cs="Arial"/>
      <w:kern w:val="0"/>
      <w:sz w:val="22"/>
      <w:szCs w:val="22"/>
      <w:lang w:val="sv"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1491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Västerås Stift</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Dellemyr</dc:creator>
  <cp:keywords/>
  <dc:description/>
  <cp:lastModifiedBy>Eva Dellemyr</cp:lastModifiedBy>
  <cp:revision>2</cp:revision>
  <dcterms:created xsi:type="dcterms:W3CDTF">2026-03-27T11:49:00Z</dcterms:created>
  <dcterms:modified xsi:type="dcterms:W3CDTF">2026-03-27T11:49:00Z</dcterms:modified>
</cp:coreProperties>
</file>